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C2" w:rsidRPr="005D14F2" w:rsidRDefault="00135E06" w:rsidP="00A91A62">
      <w:pPr>
        <w:pStyle w:val="1"/>
        <w:spacing w:after="180"/>
        <w:rPr>
          <w:rFonts w:ascii="Times New Roman" w:hAnsi="Times New Roman" w:cs="新細明體"/>
          <w:b/>
          <w:bCs/>
          <w:kern w:val="0"/>
          <w:sz w:val="36"/>
        </w:rPr>
      </w:pPr>
      <w:bookmarkStart w:id="0" w:name="_Toc427486659"/>
      <w:bookmarkStart w:id="1" w:name="_Toc489524323"/>
      <w:r>
        <w:rPr>
          <w:rFonts w:ascii="Times New Roman" w:hAnsi="Times New Roman" w:cs="新細明體" w:hint="eastAsia"/>
          <w:b/>
          <w:bCs/>
          <w:kern w:val="0"/>
          <w:sz w:val="36"/>
        </w:rPr>
        <w:t>國立高雄餐旅大學附屬餐旅高級中等學校</w:t>
      </w:r>
      <w:r w:rsidR="00631316">
        <w:rPr>
          <w:rFonts w:ascii="Times New Roman" w:hAnsi="Times New Roman" w:cs="新細明體" w:hint="eastAsia"/>
          <w:b/>
          <w:bCs/>
          <w:kern w:val="0"/>
          <w:sz w:val="36"/>
        </w:rPr>
        <w:t>圖書館</w:t>
      </w:r>
      <w:r w:rsidR="007146C2" w:rsidRPr="005D14F2">
        <w:rPr>
          <w:rFonts w:ascii="Times New Roman" w:hAnsi="Times New Roman" w:cs="新細明體" w:hint="eastAsia"/>
          <w:b/>
          <w:bCs/>
          <w:kern w:val="0"/>
          <w:sz w:val="36"/>
        </w:rPr>
        <w:t>捐書管理要點</w:t>
      </w:r>
      <w:bookmarkEnd w:id="0"/>
      <w:bookmarkEnd w:id="1"/>
    </w:p>
    <w:p w:rsidR="007146C2" w:rsidRPr="005D14F2" w:rsidRDefault="007146C2" w:rsidP="007146C2">
      <w:pPr>
        <w:widowControl/>
        <w:jc w:val="right"/>
        <w:rPr>
          <w:rFonts w:eastAsia="標楷體"/>
          <w:kern w:val="0"/>
        </w:rPr>
      </w:pPr>
      <w:r w:rsidRPr="005D14F2">
        <w:rPr>
          <w:rFonts w:eastAsia="標楷體"/>
          <w:bCs/>
          <w:kern w:val="0"/>
        </w:rPr>
        <w:t>中華民國</w:t>
      </w:r>
      <w:r w:rsidRPr="005D14F2">
        <w:rPr>
          <w:rFonts w:eastAsia="標楷體" w:hint="eastAsia"/>
          <w:bCs/>
          <w:kern w:val="0"/>
        </w:rPr>
        <w:t>104</w:t>
      </w:r>
      <w:r w:rsidRPr="005D14F2">
        <w:rPr>
          <w:rFonts w:eastAsia="標楷體"/>
          <w:bCs/>
          <w:kern w:val="0"/>
        </w:rPr>
        <w:t>年</w:t>
      </w:r>
      <w:r w:rsidRPr="005D14F2">
        <w:rPr>
          <w:rFonts w:eastAsia="標楷體" w:hint="eastAsia"/>
          <w:bCs/>
          <w:kern w:val="0"/>
        </w:rPr>
        <w:t>8</w:t>
      </w:r>
      <w:r w:rsidRPr="005D14F2">
        <w:rPr>
          <w:rFonts w:eastAsia="標楷體"/>
          <w:bCs/>
          <w:kern w:val="0"/>
        </w:rPr>
        <w:t>月</w:t>
      </w:r>
      <w:r w:rsidRPr="005D14F2">
        <w:rPr>
          <w:rFonts w:eastAsia="標楷體" w:hint="eastAsia"/>
          <w:bCs/>
          <w:kern w:val="0"/>
        </w:rPr>
        <w:t>1</w:t>
      </w:r>
      <w:r w:rsidRPr="005D14F2">
        <w:rPr>
          <w:rFonts w:eastAsia="標楷體"/>
          <w:bCs/>
          <w:kern w:val="0"/>
        </w:rPr>
        <w:t>日定訂</w:t>
      </w:r>
    </w:p>
    <w:p w:rsidR="007146C2" w:rsidRPr="00E45EBE" w:rsidRDefault="007146C2" w:rsidP="00E45EBE">
      <w:pPr>
        <w:widowControl/>
        <w:spacing w:line="380" w:lineRule="exact"/>
        <w:ind w:left="981" w:hangingChars="350" w:hanging="981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/>
          <w:b/>
          <w:kern w:val="0"/>
          <w:sz w:val="28"/>
          <w:szCs w:val="28"/>
        </w:rPr>
        <w:t>第一條</w:t>
      </w:r>
      <w:r w:rsidRPr="00E45EBE">
        <w:rPr>
          <w:rFonts w:eastAsia="標楷體" w:cs="新細明體" w:hint="eastAsia"/>
          <w:b/>
          <w:kern w:val="0"/>
          <w:sz w:val="28"/>
          <w:szCs w:val="28"/>
        </w:rPr>
        <w:t xml:space="preserve"> </w:t>
      </w:r>
      <w:r w:rsidR="00135E06" w:rsidRPr="00E45EBE">
        <w:rPr>
          <w:rFonts w:eastAsia="標楷體" w:cs="新細明體" w:hint="eastAsia"/>
          <w:kern w:val="0"/>
          <w:sz w:val="28"/>
          <w:szCs w:val="28"/>
        </w:rPr>
        <w:t>國立高雄餐旅大學附屬餐旅高級中等學校</w:t>
      </w:r>
      <w:r w:rsidR="00631316">
        <w:rPr>
          <w:rFonts w:eastAsia="標楷體" w:cs="新細明體" w:hint="eastAsia"/>
          <w:kern w:val="0"/>
          <w:sz w:val="28"/>
          <w:szCs w:val="28"/>
        </w:rPr>
        <w:t>圖書館</w:t>
      </w:r>
      <w:r w:rsidRPr="00E45EBE">
        <w:rPr>
          <w:rFonts w:eastAsia="標楷體" w:cs="新細明體" w:hint="eastAsia"/>
          <w:kern w:val="0"/>
          <w:sz w:val="28"/>
          <w:szCs w:val="28"/>
        </w:rPr>
        <w:t>，</w:t>
      </w:r>
      <w:r w:rsidRPr="00E45EBE">
        <w:rPr>
          <w:rFonts w:eastAsia="標楷體" w:cs="新細明體"/>
          <w:kern w:val="0"/>
          <w:sz w:val="28"/>
          <w:szCs w:val="28"/>
        </w:rPr>
        <w:t>為鼓勵各界人士踴躍捐贈</w:t>
      </w:r>
      <w:r w:rsidRPr="00E45EBE">
        <w:rPr>
          <w:rFonts w:eastAsia="標楷體" w:cs="新細明體" w:hint="eastAsia"/>
          <w:kern w:val="0"/>
          <w:sz w:val="28"/>
          <w:szCs w:val="28"/>
        </w:rPr>
        <w:t>圖</w:t>
      </w:r>
      <w:r w:rsidRPr="00E45EBE">
        <w:rPr>
          <w:rFonts w:eastAsia="標楷體" w:cs="新細明體"/>
          <w:kern w:val="0"/>
          <w:sz w:val="28"/>
          <w:szCs w:val="28"/>
        </w:rPr>
        <w:t>書刊</w:t>
      </w:r>
      <w:r w:rsidRPr="00E45EBE">
        <w:rPr>
          <w:rFonts w:eastAsia="標楷體" w:cs="新細明體" w:hint="eastAsia"/>
          <w:kern w:val="0"/>
          <w:sz w:val="28"/>
          <w:szCs w:val="28"/>
        </w:rPr>
        <w:t>物</w:t>
      </w:r>
      <w:r w:rsidRPr="00E45EBE">
        <w:rPr>
          <w:rFonts w:eastAsia="標楷體" w:cs="新細明體"/>
          <w:kern w:val="0"/>
          <w:sz w:val="28"/>
          <w:szCs w:val="28"/>
        </w:rPr>
        <w:t>資料</w:t>
      </w:r>
      <w:r w:rsidRPr="00E45EBE">
        <w:rPr>
          <w:rFonts w:eastAsia="標楷體" w:cs="新細明體" w:hint="eastAsia"/>
          <w:kern w:val="0"/>
          <w:sz w:val="28"/>
          <w:szCs w:val="28"/>
        </w:rPr>
        <w:t>，</w:t>
      </w:r>
      <w:r w:rsidR="00631316">
        <w:rPr>
          <w:rFonts w:eastAsia="標楷體" w:cs="新細明體"/>
          <w:kern w:val="0"/>
          <w:sz w:val="28"/>
          <w:szCs w:val="28"/>
        </w:rPr>
        <w:t>以豐富本校圖書</w:t>
      </w:r>
      <w:r w:rsidR="00631316">
        <w:rPr>
          <w:rFonts w:eastAsia="標楷體" w:cs="新細明體" w:hint="eastAsia"/>
          <w:kern w:val="0"/>
          <w:sz w:val="28"/>
          <w:szCs w:val="28"/>
        </w:rPr>
        <w:t>館館</w:t>
      </w:r>
      <w:r w:rsidRPr="00E45EBE">
        <w:rPr>
          <w:rFonts w:eastAsia="標楷體" w:cs="新細明體"/>
          <w:kern w:val="0"/>
          <w:sz w:val="28"/>
          <w:szCs w:val="28"/>
        </w:rPr>
        <w:t>藏資源，提供全校教職</w:t>
      </w:r>
      <w:r w:rsidRPr="00E45EBE">
        <w:rPr>
          <w:rFonts w:eastAsia="標楷體" w:cs="新細明體" w:hint="eastAsia"/>
          <w:kern w:val="0"/>
          <w:sz w:val="28"/>
          <w:szCs w:val="28"/>
        </w:rPr>
        <w:t>師</w:t>
      </w:r>
      <w:r w:rsidRPr="00E45EBE">
        <w:rPr>
          <w:rFonts w:eastAsia="標楷體" w:cs="新細明體"/>
          <w:kern w:val="0"/>
          <w:sz w:val="28"/>
          <w:szCs w:val="28"/>
        </w:rPr>
        <w:t>生閱覽，特訂定「</w:t>
      </w:r>
      <w:r w:rsidR="00135E06" w:rsidRPr="00E45EBE">
        <w:rPr>
          <w:rFonts w:eastAsia="標楷體" w:cs="新細明體" w:hint="eastAsia"/>
          <w:kern w:val="0"/>
          <w:sz w:val="28"/>
          <w:szCs w:val="28"/>
        </w:rPr>
        <w:t>國立高雄餐旅大學附屬餐旅高級中等學校</w:t>
      </w:r>
      <w:r w:rsidR="00631316">
        <w:rPr>
          <w:rFonts w:eastAsia="標楷體" w:cs="新細明體" w:hint="eastAsia"/>
          <w:kern w:val="0"/>
          <w:sz w:val="28"/>
          <w:szCs w:val="28"/>
        </w:rPr>
        <w:t>圖書館</w:t>
      </w:r>
      <w:r w:rsidRPr="00E45EBE">
        <w:rPr>
          <w:rFonts w:eastAsia="標楷體" w:cs="新細明體" w:hint="eastAsia"/>
          <w:kern w:val="0"/>
          <w:sz w:val="28"/>
          <w:szCs w:val="28"/>
        </w:rPr>
        <w:t>捐書管理要點</w:t>
      </w:r>
      <w:r w:rsidRPr="00E45EBE">
        <w:rPr>
          <w:rFonts w:eastAsia="標楷體" w:cs="新細明體"/>
          <w:kern w:val="0"/>
          <w:sz w:val="28"/>
          <w:szCs w:val="28"/>
        </w:rPr>
        <w:t>」（以下簡稱本</w:t>
      </w:r>
      <w:r w:rsidRPr="00E45EBE">
        <w:rPr>
          <w:rFonts w:eastAsia="標楷體" w:cs="新細明體" w:hint="eastAsia"/>
          <w:kern w:val="0"/>
          <w:sz w:val="28"/>
          <w:szCs w:val="28"/>
        </w:rPr>
        <w:t>要點</w:t>
      </w:r>
      <w:r w:rsidRPr="00E45EBE">
        <w:rPr>
          <w:rFonts w:eastAsia="標楷體" w:cs="新細明體"/>
          <w:kern w:val="0"/>
          <w:sz w:val="28"/>
          <w:szCs w:val="28"/>
        </w:rPr>
        <w:t>）。</w:t>
      </w:r>
      <w:r w:rsidRPr="00E45EBE">
        <w:rPr>
          <w:rFonts w:eastAsia="標楷體" w:cs="新細明體" w:hint="eastAsia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="981" w:hangingChars="350" w:hanging="981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/>
          <w:b/>
          <w:kern w:val="0"/>
          <w:sz w:val="28"/>
          <w:szCs w:val="28"/>
        </w:rPr>
        <w:t>第二條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  <w:r w:rsidRPr="00E45EBE">
        <w:rPr>
          <w:rFonts w:eastAsia="標楷體" w:cs="新細明體"/>
          <w:kern w:val="0"/>
          <w:sz w:val="28"/>
          <w:szCs w:val="28"/>
        </w:rPr>
        <w:t>本</w:t>
      </w:r>
      <w:r w:rsidR="00631316">
        <w:rPr>
          <w:rFonts w:eastAsia="標楷體" w:cs="新細明體" w:hint="eastAsia"/>
          <w:kern w:val="0"/>
          <w:sz w:val="28"/>
          <w:szCs w:val="28"/>
        </w:rPr>
        <w:t>校圖書館</w:t>
      </w:r>
      <w:r w:rsidRPr="00E45EBE">
        <w:rPr>
          <w:rFonts w:eastAsia="標楷體" w:cs="新細明體"/>
          <w:kern w:val="0"/>
          <w:sz w:val="28"/>
          <w:szCs w:val="28"/>
        </w:rPr>
        <w:t>接受捐贈圖書</w:t>
      </w:r>
      <w:r w:rsidRPr="00E45EBE">
        <w:rPr>
          <w:rFonts w:eastAsia="標楷體" w:cs="新細明體" w:hint="eastAsia"/>
          <w:kern w:val="0"/>
          <w:sz w:val="28"/>
          <w:szCs w:val="28"/>
        </w:rPr>
        <w:t>刊物</w:t>
      </w:r>
      <w:r w:rsidRPr="00E45EBE">
        <w:rPr>
          <w:rFonts w:eastAsia="標楷體" w:cs="新細明體"/>
          <w:kern w:val="0"/>
          <w:sz w:val="28"/>
          <w:szCs w:val="28"/>
        </w:rPr>
        <w:t>資料，以有益</w:t>
      </w:r>
      <w:r w:rsidRPr="00E45EBE">
        <w:rPr>
          <w:rFonts w:eastAsia="標楷體" w:cs="新細明體" w:hint="eastAsia"/>
          <w:kern w:val="0"/>
          <w:sz w:val="28"/>
          <w:szCs w:val="28"/>
        </w:rPr>
        <w:t>全校師生</w:t>
      </w:r>
      <w:r w:rsidRPr="00E45EBE">
        <w:rPr>
          <w:rFonts w:eastAsia="標楷體" w:cs="新細明體"/>
          <w:kern w:val="0"/>
          <w:sz w:val="28"/>
          <w:szCs w:val="28"/>
        </w:rPr>
        <w:t>教學研究及身心陶冶為原則。惟如有以下各情形者，得婉拒之：</w:t>
      </w:r>
    </w:p>
    <w:p w:rsidR="007146C2" w:rsidRPr="00E45EBE" w:rsidRDefault="007146C2" w:rsidP="00E45EBE">
      <w:pPr>
        <w:widowControl/>
        <w:spacing w:line="380" w:lineRule="exact"/>
        <w:ind w:firstLineChars="250" w:firstLine="70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1.</w:t>
      </w:r>
      <w:r w:rsidRPr="00E45EBE">
        <w:rPr>
          <w:rFonts w:eastAsia="標楷體" w:cs="新細明體"/>
          <w:kern w:val="0"/>
          <w:sz w:val="28"/>
          <w:szCs w:val="28"/>
        </w:rPr>
        <w:t>違法﹑查禁﹑盜版或有違反著作權法規定之虞者。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2.</w:t>
      </w:r>
      <w:r w:rsidRPr="00E45EBE">
        <w:rPr>
          <w:rFonts w:eastAsia="標楷體" w:cs="新細明體"/>
          <w:kern w:val="0"/>
          <w:sz w:val="28"/>
          <w:szCs w:val="28"/>
        </w:rPr>
        <w:t>嚴重塗鴉、缺頁、破損、發霉等已不堪使用之書刊。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3.</w:t>
      </w:r>
      <w:r w:rsidRPr="00E45EBE">
        <w:rPr>
          <w:rFonts w:eastAsia="標楷體" w:cs="新細明體"/>
          <w:kern w:val="0"/>
          <w:sz w:val="28"/>
          <w:szCs w:val="28"/>
        </w:rPr>
        <w:t>零星之單期雜誌﹑報紙及少於四十八頁之小冊子。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4.</w:t>
      </w:r>
      <w:r w:rsidRPr="00E45EBE">
        <w:rPr>
          <w:rFonts w:eastAsia="標楷體" w:cs="新細明體"/>
          <w:kern w:val="0"/>
          <w:sz w:val="28"/>
          <w:szCs w:val="28"/>
        </w:rPr>
        <w:t>學校教科書，如高中職以下（含）各級學校教科書、升學、考試用參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</w:t>
      </w:r>
      <w:r w:rsidRPr="00E45EBE">
        <w:rPr>
          <w:rFonts w:eastAsia="標楷體" w:cs="新細明體"/>
          <w:kern w:val="0"/>
          <w:sz w:val="28"/>
          <w:szCs w:val="28"/>
        </w:rPr>
        <w:t>考書等。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5.</w:t>
      </w:r>
      <w:r w:rsidRPr="00E45EBE">
        <w:rPr>
          <w:rFonts w:eastAsia="標楷體" w:cs="新細明體"/>
          <w:kern w:val="0"/>
          <w:sz w:val="28"/>
          <w:szCs w:val="28"/>
        </w:rPr>
        <w:t>充滿暴力色彩及有礙</w:t>
      </w:r>
      <w:r w:rsidRPr="00E45EBE">
        <w:rPr>
          <w:rFonts w:eastAsia="標楷體" w:cs="新細明體" w:hint="eastAsia"/>
          <w:kern w:val="0"/>
          <w:sz w:val="28"/>
          <w:szCs w:val="28"/>
        </w:rPr>
        <w:t>善良風俗</w:t>
      </w:r>
      <w:r w:rsidRPr="00E45EBE">
        <w:rPr>
          <w:rFonts w:eastAsia="標楷體" w:cs="新細明體"/>
          <w:kern w:val="0"/>
          <w:sz w:val="28"/>
          <w:szCs w:val="28"/>
        </w:rPr>
        <w:t>之書刊。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6.</w:t>
      </w:r>
      <w:r w:rsidRPr="00E45EBE">
        <w:rPr>
          <w:rFonts w:eastAsia="標楷體" w:cs="新細明體"/>
          <w:kern w:val="0"/>
          <w:sz w:val="28"/>
          <w:szCs w:val="28"/>
        </w:rPr>
        <w:t>言論偏激之政治、宗教等書刊。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49" w:left="358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7.</w:t>
      </w:r>
      <w:r w:rsidRPr="00E45EBE">
        <w:rPr>
          <w:rFonts w:eastAsia="標楷體" w:cs="新細明體"/>
          <w:kern w:val="0"/>
          <w:sz w:val="28"/>
          <w:szCs w:val="28"/>
        </w:rPr>
        <w:t>本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第三本複本。</w:t>
      </w:r>
    </w:p>
    <w:p w:rsidR="007146C2" w:rsidRPr="00E45EBE" w:rsidRDefault="007146C2" w:rsidP="00E45EBE">
      <w:pPr>
        <w:widowControl/>
        <w:spacing w:line="380" w:lineRule="exact"/>
        <w:ind w:leftChars="149" w:left="358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</w:t>
      </w:r>
      <w:r w:rsidRPr="00E45EBE">
        <w:rPr>
          <w:rFonts w:eastAsia="標楷體" w:cs="新細明體"/>
          <w:kern w:val="0"/>
          <w:sz w:val="28"/>
          <w:szCs w:val="28"/>
        </w:rPr>
        <w:t>以上若有爭議時，得由本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業務承辦</w:t>
      </w:r>
      <w:r w:rsidRPr="00E45EBE">
        <w:rPr>
          <w:rFonts w:eastAsia="標楷體" w:cs="新細明體" w:hint="eastAsia"/>
          <w:kern w:val="0"/>
          <w:sz w:val="28"/>
          <w:szCs w:val="28"/>
        </w:rPr>
        <w:t>單位</w:t>
      </w:r>
      <w:r w:rsidRPr="00E45EBE">
        <w:rPr>
          <w:rFonts w:eastAsia="標楷體" w:cs="新細明體"/>
          <w:kern w:val="0"/>
          <w:sz w:val="28"/>
          <w:szCs w:val="28"/>
        </w:rPr>
        <w:t>提請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務會議討論後決定之。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/>
          <w:b/>
          <w:kern w:val="0"/>
          <w:sz w:val="28"/>
          <w:szCs w:val="28"/>
        </w:rPr>
        <w:t>第三條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  <w:r w:rsidRPr="00E45EBE">
        <w:rPr>
          <w:rFonts w:eastAsia="標楷體" w:cs="新細明體"/>
          <w:kern w:val="0"/>
          <w:sz w:val="28"/>
          <w:szCs w:val="28"/>
        </w:rPr>
        <w:t>圖書</w:t>
      </w:r>
      <w:r w:rsidRPr="00E45EBE">
        <w:rPr>
          <w:rFonts w:eastAsia="標楷體" w:cs="新細明體" w:hint="eastAsia"/>
          <w:kern w:val="0"/>
          <w:sz w:val="28"/>
          <w:szCs w:val="28"/>
        </w:rPr>
        <w:t>刊物</w:t>
      </w:r>
      <w:r w:rsidRPr="00E45EBE">
        <w:rPr>
          <w:rFonts w:eastAsia="標楷體" w:cs="新細明體"/>
          <w:kern w:val="0"/>
          <w:sz w:val="28"/>
          <w:szCs w:val="28"/>
        </w:rPr>
        <w:t>捐贈，得以下列方式為之：</w:t>
      </w:r>
    </w:p>
    <w:p w:rsidR="007146C2" w:rsidRPr="00E45EBE" w:rsidRDefault="007146C2" w:rsidP="00E45EBE">
      <w:pPr>
        <w:widowControl/>
        <w:spacing w:line="380" w:lineRule="exact"/>
        <w:ind w:leftChars="150" w:left="360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1.</w:t>
      </w:r>
      <w:r w:rsidRPr="00E45EBE">
        <w:rPr>
          <w:rFonts w:eastAsia="標楷體" w:cs="新細明體"/>
          <w:kern w:val="0"/>
          <w:sz w:val="28"/>
          <w:szCs w:val="28"/>
        </w:rPr>
        <w:t>直接捐贈圖書。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49" w:left="358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2.</w:t>
      </w:r>
      <w:r w:rsidRPr="00E45EBE">
        <w:rPr>
          <w:rFonts w:eastAsia="標楷體" w:cs="新細明體"/>
          <w:kern w:val="0"/>
          <w:sz w:val="28"/>
          <w:szCs w:val="28"/>
        </w:rPr>
        <w:t>提供經費，指定購買之圖書，由本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代為購買。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leftChars="149" w:left="358" w:firstLineChars="100" w:firstLine="28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3.</w:t>
      </w:r>
      <w:r w:rsidRPr="00E45EBE">
        <w:rPr>
          <w:rFonts w:eastAsia="標楷體" w:cs="新細明體"/>
          <w:kern w:val="0"/>
          <w:sz w:val="28"/>
          <w:szCs w:val="28"/>
        </w:rPr>
        <w:t>提供經費，由本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自行購買。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pStyle w:val="Web"/>
        <w:spacing w:before="0" w:beforeAutospacing="0" w:after="0" w:afterAutospacing="0" w:line="380" w:lineRule="exact"/>
        <w:ind w:left="981" w:hangingChars="350" w:hanging="981"/>
        <w:rPr>
          <w:rFonts w:ascii="Times New Roman" w:eastAsia="標楷體" w:hAnsi="Times New Roman"/>
          <w:color w:val="auto"/>
          <w:sz w:val="28"/>
          <w:szCs w:val="28"/>
        </w:rPr>
      </w:pPr>
      <w:r w:rsidRPr="00E45EBE">
        <w:rPr>
          <w:rStyle w:val="workback"/>
          <w:rFonts w:ascii="Times New Roman" w:eastAsia="標楷體" w:hAnsi="Times New Roman"/>
          <w:b/>
          <w:color w:val="auto"/>
          <w:sz w:val="28"/>
          <w:szCs w:val="28"/>
        </w:rPr>
        <w:t>第四條</w:t>
      </w:r>
      <w:r w:rsidRPr="00E45EBE">
        <w:rPr>
          <w:rStyle w:val="body28"/>
          <w:rFonts w:ascii="Times New Roman" w:eastAsia="標楷體" w:hAnsi="Times New Roman"/>
          <w:b/>
          <w:color w:val="auto"/>
          <w:sz w:val="28"/>
          <w:szCs w:val="28"/>
        </w:rPr>
        <w:t xml:space="preserve"> </w:t>
      </w:r>
      <w:r w:rsidRPr="00E45EBE">
        <w:rPr>
          <w:rFonts w:ascii="Times New Roman" w:eastAsia="標楷體" w:hAnsi="Times New Roman"/>
          <w:color w:val="auto"/>
          <w:sz w:val="28"/>
          <w:szCs w:val="28"/>
        </w:rPr>
        <w:t>本</w:t>
      </w:r>
      <w:r w:rsidRPr="00E45EBE">
        <w:rPr>
          <w:rFonts w:ascii="Times New Roman" w:eastAsia="標楷體" w:hAnsi="Times New Roman" w:hint="eastAsia"/>
          <w:color w:val="auto"/>
          <w:sz w:val="28"/>
          <w:szCs w:val="28"/>
        </w:rPr>
        <w:t>校圖書</w:t>
      </w:r>
      <w:r w:rsidR="00631316">
        <w:rPr>
          <w:rFonts w:ascii="Times New Roman" w:eastAsia="標楷體" w:hAnsi="Times New Roman" w:hint="eastAsia"/>
          <w:color w:val="auto"/>
          <w:sz w:val="28"/>
          <w:szCs w:val="28"/>
        </w:rPr>
        <w:t>館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收到捐贈之圖書資料時，由管理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單位</w:t>
      </w:r>
      <w:r w:rsidR="00631316">
        <w:rPr>
          <w:rStyle w:val="body28"/>
          <w:rFonts w:ascii="Times New Roman" w:eastAsia="標楷體" w:hAnsi="Times New Roman"/>
          <w:color w:val="auto"/>
          <w:sz w:val="28"/>
          <w:szCs w:val="28"/>
        </w:rPr>
        <w:t>審閱其內容</w:t>
      </w:r>
      <w:r w:rsidR="00631316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是否管藏</w:t>
      </w:r>
      <w:r w:rsidR="00631316">
        <w:rPr>
          <w:rStyle w:val="body28"/>
          <w:rFonts w:ascii="Times New Roman" w:eastAsia="標楷體" w:hAnsi="Times New Roman"/>
          <w:color w:val="auto"/>
          <w:sz w:val="28"/>
          <w:szCs w:val="28"/>
        </w:rPr>
        <w:t>，</w:t>
      </w:r>
      <w:r w:rsidR="00631316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若適合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於該書上加註捐贈人姓名，以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玆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感謝。</w:t>
      </w:r>
    </w:p>
    <w:p w:rsidR="007146C2" w:rsidRPr="00E45EBE" w:rsidRDefault="007146C2" w:rsidP="00E45EBE">
      <w:pPr>
        <w:pStyle w:val="Web"/>
        <w:spacing w:before="0" w:beforeAutospacing="0" w:after="0" w:afterAutospacing="0" w:line="380" w:lineRule="exact"/>
        <w:ind w:left="981" w:hangingChars="350" w:hanging="981"/>
        <w:rPr>
          <w:rFonts w:ascii="Times New Roman" w:eastAsia="標楷體" w:hAnsi="Times New Roman"/>
          <w:color w:val="auto"/>
          <w:sz w:val="28"/>
          <w:szCs w:val="28"/>
        </w:rPr>
      </w:pPr>
      <w:r w:rsidRPr="00E45EBE">
        <w:rPr>
          <w:rStyle w:val="workback"/>
          <w:rFonts w:ascii="Times New Roman" w:eastAsia="標楷體" w:hAnsi="Times New Roman"/>
          <w:b/>
          <w:color w:val="auto"/>
          <w:sz w:val="28"/>
          <w:szCs w:val="28"/>
        </w:rPr>
        <w:t>第五條</w:t>
      </w:r>
      <w:r w:rsidRPr="00E45EBE">
        <w:rPr>
          <w:rStyle w:val="workback"/>
          <w:rFonts w:ascii="Times New Roman" w:eastAsia="標楷體" w:hAnsi="Times New Roman" w:hint="eastAsia"/>
          <w:b/>
          <w:color w:val="auto"/>
          <w:sz w:val="28"/>
          <w:szCs w:val="28"/>
        </w:rPr>
        <w:t xml:space="preserve"> 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捐贈圖書處理方式如下：</w:t>
      </w:r>
      <w:r w:rsidRPr="00E45EBE">
        <w:rPr>
          <w:rFonts w:ascii="Times New Roman" w:eastAsia="標楷體" w:hAnsi="Times New Roman"/>
          <w:color w:val="auto"/>
          <w:sz w:val="28"/>
          <w:szCs w:val="28"/>
        </w:rPr>
        <w:br/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本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校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有權決定捐贈圖書資料之典藏地點及陳列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、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淘汰或轉贈等處理方式；捐贈之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圖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書刊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物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資料，如本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校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已有且具參考價值者，本</w:t>
      </w:r>
      <w:r w:rsidRPr="00E45EBE">
        <w:rPr>
          <w:rStyle w:val="body28"/>
          <w:rFonts w:ascii="Times New Roman" w:eastAsia="標楷體" w:hAnsi="Times New Roman" w:hint="eastAsia"/>
          <w:color w:val="auto"/>
          <w:sz w:val="28"/>
          <w:szCs w:val="28"/>
        </w:rPr>
        <w:t>校</w:t>
      </w:r>
      <w:r w:rsidRPr="00E45EBE">
        <w:rPr>
          <w:rStyle w:val="body28"/>
          <w:rFonts w:ascii="Times New Roman" w:eastAsia="標楷體" w:hAnsi="Times New Roman"/>
          <w:color w:val="auto"/>
          <w:sz w:val="28"/>
          <w:szCs w:val="28"/>
        </w:rPr>
        <w:t>得轉送本校教職員生或其他有需要的圖書室典藏。</w:t>
      </w:r>
    </w:p>
    <w:p w:rsidR="007146C2" w:rsidRPr="00E45EBE" w:rsidRDefault="007146C2" w:rsidP="00E45EBE">
      <w:pPr>
        <w:widowControl/>
        <w:spacing w:line="380" w:lineRule="exact"/>
        <w:ind w:left="2382" w:hangingChars="850" w:hanging="2382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/>
          <w:b/>
          <w:kern w:val="0"/>
          <w:sz w:val="28"/>
          <w:szCs w:val="28"/>
        </w:rPr>
        <w:t>第</w:t>
      </w:r>
      <w:r w:rsidRPr="00E45EBE">
        <w:rPr>
          <w:rFonts w:eastAsia="標楷體" w:cs="新細明體" w:hint="eastAsia"/>
          <w:b/>
          <w:kern w:val="0"/>
          <w:sz w:val="28"/>
          <w:szCs w:val="28"/>
        </w:rPr>
        <w:t>六</w:t>
      </w:r>
      <w:r w:rsidRPr="00E45EBE">
        <w:rPr>
          <w:rFonts w:eastAsia="標楷體" w:cs="新細明體"/>
          <w:b/>
          <w:kern w:val="0"/>
          <w:sz w:val="28"/>
          <w:szCs w:val="28"/>
        </w:rPr>
        <w:t>條</w:t>
      </w:r>
      <w:r w:rsidRPr="00E45EBE">
        <w:rPr>
          <w:rFonts w:eastAsia="標楷體" w:cs="新細明體"/>
          <w:b/>
          <w:kern w:val="0"/>
          <w:sz w:val="28"/>
          <w:szCs w:val="28"/>
        </w:rPr>
        <w:t xml:space="preserve"> </w:t>
      </w:r>
      <w:r w:rsidRPr="00E45EBE">
        <w:rPr>
          <w:rFonts w:eastAsia="標楷體" w:cs="新細明體"/>
          <w:kern w:val="0"/>
          <w:sz w:val="28"/>
          <w:szCs w:val="28"/>
        </w:rPr>
        <w:t>獎勵方式：捐贈書刊品質良好，經本</w:t>
      </w:r>
      <w:r w:rsidRPr="00E45EBE">
        <w:rPr>
          <w:rFonts w:eastAsia="標楷體" w:cs="新細明體" w:hint="eastAsia"/>
          <w:kern w:val="0"/>
          <w:sz w:val="28"/>
          <w:szCs w:val="28"/>
        </w:rPr>
        <w:t>校</w:t>
      </w:r>
      <w:r w:rsidRPr="00E45EBE">
        <w:rPr>
          <w:rFonts w:eastAsia="標楷體" w:cs="新細明體"/>
          <w:kern w:val="0"/>
          <w:sz w:val="28"/>
          <w:szCs w:val="28"/>
        </w:rPr>
        <w:t>管理</w:t>
      </w:r>
      <w:r w:rsidRPr="00E45EBE">
        <w:rPr>
          <w:rFonts w:eastAsia="標楷體" w:cs="新細明體" w:hint="eastAsia"/>
          <w:kern w:val="0"/>
          <w:sz w:val="28"/>
          <w:szCs w:val="28"/>
        </w:rPr>
        <w:t>單位</w:t>
      </w:r>
      <w:r w:rsidRPr="00E45EBE">
        <w:rPr>
          <w:rFonts w:eastAsia="標楷體" w:cs="新細明體"/>
          <w:kern w:val="0"/>
          <w:sz w:val="28"/>
          <w:szCs w:val="28"/>
        </w:rPr>
        <w:t>審核合於條件者，由本</w:t>
      </w:r>
      <w:r w:rsidR="00631316">
        <w:rPr>
          <w:rFonts w:eastAsia="標楷體" w:cs="新細明體" w:hint="eastAsia"/>
          <w:kern w:val="0"/>
          <w:sz w:val="28"/>
          <w:szCs w:val="28"/>
        </w:rPr>
        <w:t>校圖書館</w:t>
      </w:r>
      <w:bookmarkStart w:id="2" w:name="_GoBack"/>
      <w:bookmarkEnd w:id="2"/>
      <w:r w:rsidRPr="00E45EBE">
        <w:rPr>
          <w:rFonts w:eastAsia="標楷體" w:cs="新細明體"/>
          <w:kern w:val="0"/>
          <w:sz w:val="28"/>
          <w:szCs w:val="28"/>
        </w:rPr>
        <w:t>頒發各種獎勵</w:t>
      </w:r>
      <w:r w:rsidRPr="00E45EBE">
        <w:rPr>
          <w:rFonts w:eastAsia="標楷體" w:cs="新細明體"/>
          <w:kern w:val="0"/>
          <w:sz w:val="28"/>
          <w:szCs w:val="28"/>
        </w:rPr>
        <w:t>—</w:t>
      </w:r>
    </w:p>
    <w:p w:rsidR="007146C2" w:rsidRPr="00E45EBE" w:rsidRDefault="007146C2" w:rsidP="00E45EBE">
      <w:pPr>
        <w:widowControl/>
        <w:spacing w:line="380" w:lineRule="exact"/>
        <w:ind w:left="1960" w:hangingChars="700" w:hanging="196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</w:t>
      </w:r>
      <w:r w:rsidRPr="00E45EBE">
        <w:rPr>
          <w:rFonts w:eastAsia="標楷體" w:cs="新細明體"/>
          <w:kern w:val="0"/>
          <w:sz w:val="28"/>
          <w:szCs w:val="28"/>
        </w:rPr>
        <w:t>一、學生部份</w:t>
      </w:r>
      <w:r w:rsidRPr="00E45EBE">
        <w:rPr>
          <w:rFonts w:eastAsia="標楷體" w:cs="新細明體" w:hint="eastAsia"/>
          <w:kern w:val="0"/>
          <w:sz w:val="28"/>
          <w:szCs w:val="28"/>
        </w:rPr>
        <w:t>：</w:t>
      </w:r>
      <w:r w:rsidRPr="00E45EBE">
        <w:rPr>
          <w:rFonts w:eastAsia="標楷體" w:cs="新細明體"/>
          <w:kern w:val="0"/>
          <w:sz w:val="28"/>
          <w:szCs w:val="28"/>
        </w:rPr>
        <w:t>捐贈圖書一次達五冊以上者，記</w:t>
      </w:r>
      <w:r w:rsidRPr="00E45EBE">
        <w:rPr>
          <w:rFonts w:eastAsia="標楷體" w:cs="新細明體" w:hint="eastAsia"/>
          <w:kern w:val="0"/>
          <w:sz w:val="28"/>
          <w:szCs w:val="28"/>
        </w:rPr>
        <w:t>優點</w:t>
      </w:r>
      <w:r w:rsidRPr="00E45EBE">
        <w:rPr>
          <w:rFonts w:eastAsia="標楷體" w:cs="新細明體"/>
          <w:kern w:val="0"/>
          <w:sz w:val="28"/>
          <w:szCs w:val="28"/>
        </w:rPr>
        <w:t>一次；</w:t>
      </w:r>
      <w:r w:rsidRPr="00E45EBE">
        <w:rPr>
          <w:rFonts w:eastAsia="標楷體" w:cs="新細明體" w:hint="eastAsia"/>
          <w:kern w:val="0"/>
          <w:sz w:val="28"/>
          <w:szCs w:val="28"/>
        </w:rPr>
        <w:t>十五冊</w:t>
      </w:r>
      <w:r w:rsidRPr="00E45EBE">
        <w:rPr>
          <w:rFonts w:eastAsia="標楷體" w:cs="新細明體"/>
          <w:kern w:val="0"/>
          <w:sz w:val="28"/>
          <w:szCs w:val="28"/>
        </w:rPr>
        <w:t>以上</w:t>
      </w:r>
    </w:p>
    <w:p w:rsidR="007146C2" w:rsidRPr="00E45EBE" w:rsidRDefault="007146C2" w:rsidP="00E45EBE">
      <w:pPr>
        <w:widowControl/>
        <w:spacing w:line="380" w:lineRule="exact"/>
        <w:ind w:left="1960" w:hangingChars="700" w:hanging="196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    </w:t>
      </w:r>
      <w:r w:rsidRPr="00E45EBE">
        <w:rPr>
          <w:rFonts w:eastAsia="標楷體" w:cs="新細明體"/>
          <w:kern w:val="0"/>
          <w:sz w:val="28"/>
          <w:szCs w:val="28"/>
        </w:rPr>
        <w:t>者，記</w:t>
      </w:r>
      <w:r w:rsidRPr="00E45EBE">
        <w:rPr>
          <w:rFonts w:eastAsia="標楷體" w:cs="新細明體" w:hint="eastAsia"/>
          <w:kern w:val="0"/>
          <w:sz w:val="28"/>
          <w:szCs w:val="28"/>
        </w:rPr>
        <w:t>優點二</w:t>
      </w:r>
      <w:r w:rsidRPr="00E45EBE">
        <w:rPr>
          <w:rFonts w:eastAsia="標楷體" w:cs="新細明體"/>
          <w:kern w:val="0"/>
          <w:sz w:val="28"/>
          <w:szCs w:val="28"/>
        </w:rPr>
        <w:t>次；</w:t>
      </w:r>
      <w:r w:rsidRPr="00E45EBE">
        <w:rPr>
          <w:rFonts w:eastAsia="標楷體" w:cs="新細明體" w:hint="eastAsia"/>
          <w:kern w:val="0"/>
          <w:sz w:val="28"/>
          <w:szCs w:val="28"/>
        </w:rPr>
        <w:t>二</w:t>
      </w:r>
      <w:r w:rsidRPr="00E45EBE">
        <w:rPr>
          <w:rFonts w:eastAsia="標楷體" w:cs="新細明體"/>
          <w:kern w:val="0"/>
          <w:sz w:val="28"/>
          <w:szCs w:val="28"/>
        </w:rPr>
        <w:t>十</w:t>
      </w:r>
      <w:r w:rsidRPr="00E45EBE">
        <w:rPr>
          <w:rFonts w:eastAsia="標楷體" w:cs="新細明體" w:hint="eastAsia"/>
          <w:kern w:val="0"/>
          <w:sz w:val="28"/>
          <w:szCs w:val="28"/>
        </w:rPr>
        <w:t>五</w:t>
      </w:r>
      <w:r w:rsidRPr="00E45EBE">
        <w:rPr>
          <w:rFonts w:eastAsia="標楷體" w:cs="新細明體"/>
          <w:kern w:val="0"/>
          <w:sz w:val="28"/>
          <w:szCs w:val="28"/>
        </w:rPr>
        <w:t>冊以上者，記</w:t>
      </w:r>
      <w:r w:rsidRPr="00E45EBE">
        <w:rPr>
          <w:rFonts w:eastAsia="標楷體" w:cs="新細明體" w:hint="eastAsia"/>
          <w:kern w:val="0"/>
          <w:sz w:val="28"/>
          <w:szCs w:val="28"/>
        </w:rPr>
        <w:t>嘉獎</w:t>
      </w:r>
      <w:r w:rsidRPr="00E45EBE">
        <w:rPr>
          <w:rFonts w:eastAsia="標楷體" w:cs="新細明體"/>
          <w:kern w:val="0"/>
          <w:sz w:val="28"/>
          <w:szCs w:val="28"/>
        </w:rPr>
        <w:t>一次。</w:t>
      </w:r>
    </w:p>
    <w:p w:rsidR="007146C2" w:rsidRPr="00E45EBE" w:rsidRDefault="007146C2" w:rsidP="00E45EBE">
      <w:pPr>
        <w:widowControl/>
        <w:spacing w:line="380" w:lineRule="exact"/>
        <w:ind w:firstLineChars="50" w:firstLine="14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</w:t>
      </w:r>
      <w:r w:rsidRPr="00E45EBE">
        <w:rPr>
          <w:rFonts w:eastAsia="標楷體" w:cs="新細明體"/>
          <w:kern w:val="0"/>
          <w:sz w:val="28"/>
          <w:szCs w:val="28"/>
        </w:rPr>
        <w:t>二、教職員</w:t>
      </w:r>
      <w:r w:rsidRPr="00E45EBE">
        <w:rPr>
          <w:rFonts w:eastAsia="標楷體" w:cs="新細明體" w:hint="eastAsia"/>
          <w:kern w:val="0"/>
          <w:sz w:val="28"/>
          <w:szCs w:val="28"/>
        </w:rPr>
        <w:t>工</w:t>
      </w:r>
      <w:r w:rsidRPr="00E45EBE">
        <w:rPr>
          <w:rFonts w:eastAsia="標楷體" w:cs="新細明體"/>
          <w:kern w:val="0"/>
          <w:sz w:val="28"/>
          <w:szCs w:val="28"/>
        </w:rPr>
        <w:t>部份</w:t>
      </w:r>
      <w:r w:rsidRPr="00E45EBE">
        <w:rPr>
          <w:rFonts w:eastAsia="標楷體" w:cs="新細明體" w:hint="eastAsia"/>
          <w:kern w:val="0"/>
          <w:sz w:val="28"/>
          <w:szCs w:val="28"/>
        </w:rPr>
        <w:t>：</w:t>
      </w:r>
      <w:r w:rsidRPr="00E45EBE">
        <w:rPr>
          <w:rFonts w:eastAsia="標楷體" w:cs="新細明體"/>
          <w:kern w:val="0"/>
          <w:sz w:val="28"/>
          <w:szCs w:val="28"/>
        </w:rPr>
        <w:t>捐贈圖書一次達十冊</w:t>
      </w:r>
      <w:r w:rsidRPr="00E45EBE">
        <w:rPr>
          <w:rFonts w:eastAsia="標楷體" w:cs="新細明體" w:hint="eastAsia"/>
          <w:kern w:val="0"/>
          <w:sz w:val="28"/>
          <w:szCs w:val="28"/>
        </w:rPr>
        <w:t>或經費</w:t>
      </w:r>
      <w:r w:rsidRPr="00E45EBE">
        <w:rPr>
          <w:rFonts w:eastAsia="標楷體" w:cs="新細明體" w:hint="eastAsia"/>
          <w:kern w:val="0"/>
          <w:sz w:val="28"/>
          <w:szCs w:val="28"/>
        </w:rPr>
        <w:t>2500</w:t>
      </w:r>
      <w:r w:rsidRPr="00E45EBE">
        <w:rPr>
          <w:rFonts w:eastAsia="標楷體" w:cs="新細明體" w:hint="eastAsia"/>
          <w:kern w:val="0"/>
          <w:sz w:val="28"/>
          <w:szCs w:val="28"/>
        </w:rPr>
        <w:t>元</w:t>
      </w:r>
      <w:r w:rsidRPr="00E45EBE">
        <w:rPr>
          <w:rFonts w:eastAsia="標楷體" w:cs="新細明體"/>
          <w:kern w:val="0"/>
          <w:sz w:val="28"/>
          <w:szCs w:val="28"/>
        </w:rPr>
        <w:t>(</w:t>
      </w:r>
      <w:r w:rsidRPr="00E45EBE">
        <w:rPr>
          <w:rFonts w:eastAsia="標楷體" w:cs="新細明體"/>
          <w:kern w:val="0"/>
          <w:sz w:val="28"/>
          <w:szCs w:val="28"/>
        </w:rPr>
        <w:t>含</w:t>
      </w:r>
      <w:r w:rsidRPr="00E45EBE">
        <w:rPr>
          <w:rFonts w:eastAsia="標楷體" w:cs="新細明體"/>
          <w:kern w:val="0"/>
          <w:sz w:val="28"/>
          <w:szCs w:val="28"/>
        </w:rPr>
        <w:t>)</w:t>
      </w:r>
      <w:r w:rsidRPr="00E45EBE">
        <w:rPr>
          <w:rFonts w:eastAsia="標楷體" w:cs="新細明體"/>
          <w:kern w:val="0"/>
          <w:sz w:val="28"/>
          <w:szCs w:val="28"/>
        </w:rPr>
        <w:t>以上者，致</w:t>
      </w:r>
    </w:p>
    <w:p w:rsidR="007146C2" w:rsidRPr="00E45EBE" w:rsidRDefault="007146C2" w:rsidP="00E45EBE">
      <w:pPr>
        <w:widowControl/>
        <w:spacing w:line="380" w:lineRule="exact"/>
        <w:ind w:firstLineChars="50" w:firstLine="14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    </w:t>
      </w:r>
      <w:r w:rsidRPr="00E45EBE">
        <w:rPr>
          <w:rFonts w:eastAsia="標楷體" w:cs="新細明體"/>
          <w:kern w:val="0"/>
          <w:sz w:val="28"/>
          <w:szCs w:val="28"/>
        </w:rPr>
        <w:t>贈感謝狀。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ind w:firstLineChars="50" w:firstLine="140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</w:t>
      </w:r>
      <w:r w:rsidRPr="00E45EBE">
        <w:rPr>
          <w:rFonts w:eastAsia="標楷體" w:cs="新細明體" w:hint="eastAsia"/>
          <w:kern w:val="0"/>
          <w:sz w:val="28"/>
          <w:szCs w:val="28"/>
        </w:rPr>
        <w:t>三</w:t>
      </w:r>
      <w:r w:rsidRPr="00E45EBE">
        <w:rPr>
          <w:rFonts w:eastAsia="標楷體" w:cs="新細明體"/>
          <w:kern w:val="0"/>
          <w:sz w:val="28"/>
          <w:szCs w:val="28"/>
        </w:rPr>
        <w:t>、校外人士</w:t>
      </w:r>
    </w:p>
    <w:p w:rsidR="007146C2" w:rsidRPr="00E45EBE" w:rsidRDefault="007146C2" w:rsidP="00E45EBE">
      <w:pPr>
        <w:widowControl/>
        <w:spacing w:line="380" w:lineRule="exact"/>
        <w:ind w:firstLineChars="150" w:firstLine="420"/>
        <w:rPr>
          <w:rFonts w:eastAsia="標楷體"/>
          <w:kern w:val="0"/>
          <w:sz w:val="28"/>
          <w:szCs w:val="28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  1.</w:t>
      </w:r>
      <w:r w:rsidRPr="00E45EBE">
        <w:rPr>
          <w:rFonts w:eastAsia="標楷體" w:cs="新細明體"/>
          <w:kern w:val="0"/>
          <w:sz w:val="28"/>
          <w:szCs w:val="28"/>
        </w:rPr>
        <w:t>捐贈圖書，一次達</w:t>
      </w:r>
      <w:r w:rsidRPr="00E45EBE">
        <w:rPr>
          <w:rFonts w:eastAsia="標楷體" w:cs="新細明體" w:hint="eastAsia"/>
          <w:kern w:val="0"/>
          <w:sz w:val="28"/>
          <w:szCs w:val="28"/>
        </w:rPr>
        <w:t>十</w:t>
      </w:r>
      <w:r w:rsidRPr="00E45EBE">
        <w:rPr>
          <w:rFonts w:eastAsia="標楷體" w:cs="新細明體"/>
          <w:kern w:val="0"/>
          <w:sz w:val="28"/>
          <w:szCs w:val="28"/>
        </w:rPr>
        <w:t>冊</w:t>
      </w:r>
      <w:r w:rsidRPr="00E45EBE">
        <w:rPr>
          <w:rFonts w:eastAsia="標楷體" w:cs="新細明體" w:hint="eastAsia"/>
          <w:kern w:val="0"/>
          <w:sz w:val="28"/>
          <w:szCs w:val="28"/>
        </w:rPr>
        <w:t>或經</w:t>
      </w:r>
      <w:r w:rsidRPr="00E45EBE">
        <w:rPr>
          <w:rFonts w:eastAsia="標楷體"/>
          <w:kern w:val="0"/>
          <w:sz w:val="28"/>
          <w:szCs w:val="28"/>
        </w:rPr>
        <w:t>費</w:t>
      </w:r>
      <w:r w:rsidRPr="00E45EBE">
        <w:rPr>
          <w:rFonts w:eastAsia="標楷體"/>
          <w:kern w:val="0"/>
          <w:sz w:val="28"/>
          <w:szCs w:val="28"/>
        </w:rPr>
        <w:t>2500</w:t>
      </w:r>
      <w:r w:rsidRPr="00E45EBE">
        <w:rPr>
          <w:rFonts w:eastAsia="標楷體"/>
          <w:kern w:val="0"/>
          <w:sz w:val="28"/>
          <w:szCs w:val="28"/>
        </w:rPr>
        <w:t>元以上者，致贈感謝狀。</w:t>
      </w:r>
      <w:r w:rsidRPr="00E45EBE">
        <w:rPr>
          <w:rFonts w:eastAsia="標楷體"/>
          <w:kern w:val="0"/>
          <w:sz w:val="28"/>
          <w:szCs w:val="28"/>
        </w:rPr>
        <w:t xml:space="preserve"> </w:t>
      </w:r>
    </w:p>
    <w:p w:rsidR="007146C2" w:rsidRPr="00E45EBE" w:rsidRDefault="007146C2" w:rsidP="00E45EBE">
      <w:pPr>
        <w:widowControl/>
        <w:spacing w:line="380" w:lineRule="exact"/>
        <w:rPr>
          <w:rFonts w:eastAsia="標楷體" w:cs="新細明體"/>
          <w:kern w:val="0"/>
          <w:sz w:val="28"/>
          <w:szCs w:val="28"/>
        </w:rPr>
      </w:pPr>
      <w:r w:rsidRPr="00E45EBE">
        <w:rPr>
          <w:rFonts w:eastAsia="標楷體" w:hint="eastAsia"/>
          <w:kern w:val="0"/>
          <w:sz w:val="28"/>
          <w:szCs w:val="28"/>
        </w:rPr>
        <w:t xml:space="preserve">        </w:t>
      </w:r>
      <w:r w:rsidRPr="00E45EBE">
        <w:rPr>
          <w:rFonts w:eastAsia="標楷體"/>
          <w:kern w:val="0"/>
          <w:sz w:val="28"/>
          <w:szCs w:val="28"/>
        </w:rPr>
        <w:t>2.</w:t>
      </w:r>
      <w:r w:rsidRPr="00E45EBE">
        <w:rPr>
          <w:rFonts w:eastAsia="標楷體"/>
          <w:kern w:val="0"/>
          <w:sz w:val="28"/>
          <w:szCs w:val="28"/>
        </w:rPr>
        <w:t>捐贈圖書，一次達五十冊或經費</w:t>
      </w:r>
      <w:r w:rsidRPr="00E45EBE">
        <w:rPr>
          <w:rFonts w:eastAsia="標楷體"/>
          <w:kern w:val="0"/>
          <w:sz w:val="28"/>
          <w:szCs w:val="28"/>
        </w:rPr>
        <w:t>10000</w:t>
      </w:r>
      <w:r w:rsidRPr="00E45EBE">
        <w:rPr>
          <w:rFonts w:eastAsia="標楷體"/>
          <w:kern w:val="0"/>
          <w:sz w:val="28"/>
          <w:szCs w:val="28"/>
        </w:rPr>
        <w:t>元以上</w:t>
      </w:r>
      <w:r w:rsidRPr="00E45EBE">
        <w:rPr>
          <w:rFonts w:eastAsia="標楷體" w:cs="新細明體"/>
          <w:kern w:val="0"/>
          <w:sz w:val="28"/>
          <w:szCs w:val="28"/>
        </w:rPr>
        <w:t>者，致贈紀念品及</w:t>
      </w:r>
      <w:r w:rsidRPr="00E45EBE">
        <w:rPr>
          <w:rFonts w:eastAsia="標楷體" w:cs="新細明體" w:hint="eastAsia"/>
          <w:kern w:val="0"/>
          <w:sz w:val="28"/>
          <w:szCs w:val="28"/>
        </w:rPr>
        <w:t xml:space="preserve"> </w:t>
      </w:r>
    </w:p>
    <w:p w:rsidR="007146C2" w:rsidRPr="005D14F2" w:rsidRDefault="007146C2" w:rsidP="00E45EBE">
      <w:pPr>
        <w:widowControl/>
        <w:spacing w:line="380" w:lineRule="exact"/>
        <w:rPr>
          <w:rFonts w:eastAsia="標楷體" w:cs="新細明體"/>
          <w:kern w:val="0"/>
        </w:rPr>
      </w:pPr>
      <w:r w:rsidRPr="00E45EBE">
        <w:rPr>
          <w:rFonts w:eastAsia="標楷體" w:cs="新細明體" w:hint="eastAsia"/>
          <w:kern w:val="0"/>
          <w:sz w:val="28"/>
          <w:szCs w:val="28"/>
        </w:rPr>
        <w:t xml:space="preserve">          </w:t>
      </w:r>
      <w:r w:rsidRPr="00E45EBE">
        <w:rPr>
          <w:rFonts w:eastAsia="標楷體" w:cs="新細明體"/>
          <w:kern w:val="0"/>
          <w:sz w:val="28"/>
          <w:szCs w:val="28"/>
        </w:rPr>
        <w:t>感謝牌各一件。</w:t>
      </w:r>
      <w:r w:rsidRPr="00E45EBE">
        <w:rPr>
          <w:rFonts w:eastAsia="標楷體" w:cs="新細明體"/>
          <w:kern w:val="0"/>
          <w:sz w:val="28"/>
          <w:szCs w:val="28"/>
        </w:rPr>
        <w:t xml:space="preserve"> </w:t>
      </w:r>
    </w:p>
    <w:p w:rsidR="009B7DDC" w:rsidRPr="005D14F2" w:rsidRDefault="009B7DDC" w:rsidP="00EB684F">
      <w:pPr>
        <w:widowControl/>
        <w:rPr>
          <w:rFonts w:eastAsia="標楷體"/>
        </w:rPr>
      </w:pPr>
    </w:p>
    <w:sectPr w:rsidR="009B7DDC" w:rsidRPr="005D14F2" w:rsidSect="009862C8">
      <w:footerReference w:type="even" r:id="rId8"/>
      <w:footerReference w:type="default" r:id="rId9"/>
      <w:pgSz w:w="11906" w:h="16838"/>
      <w:pgMar w:top="851" w:right="1134" w:bottom="851" w:left="1134" w:header="851" w:footer="44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A9" w:rsidRDefault="00161AA9">
      <w:r>
        <w:separator/>
      </w:r>
    </w:p>
  </w:endnote>
  <w:endnote w:type="continuationSeparator" w:id="0">
    <w:p w:rsidR="00161AA9" w:rsidRDefault="001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POP1體W5(P)"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4" w:rsidRDefault="009B3914" w:rsidP="001C10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3914" w:rsidRDefault="009B391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4" w:rsidRDefault="009B3914" w:rsidP="001C10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1316">
      <w:rPr>
        <w:rStyle w:val="af3"/>
        <w:noProof/>
      </w:rPr>
      <w:t>1</w:t>
    </w:r>
    <w:r>
      <w:rPr>
        <w:rStyle w:val="af3"/>
      </w:rPr>
      <w:fldChar w:fldCharType="end"/>
    </w:r>
  </w:p>
  <w:p w:rsidR="009B3914" w:rsidRDefault="009B391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A9" w:rsidRDefault="00161AA9">
      <w:r>
        <w:separator/>
      </w:r>
    </w:p>
  </w:footnote>
  <w:footnote w:type="continuationSeparator" w:id="0">
    <w:p w:rsidR="00161AA9" w:rsidRDefault="0016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0D2"/>
    <w:multiLevelType w:val="hybridMultilevel"/>
    <w:tmpl w:val="64604CD4"/>
    <w:lvl w:ilvl="0" w:tplc="9BE295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482822"/>
    <w:multiLevelType w:val="hybridMultilevel"/>
    <w:tmpl w:val="B4188F0A"/>
    <w:lvl w:ilvl="0" w:tplc="BFA24010">
      <w:start w:val="1"/>
      <w:numFmt w:val="ideographDigital"/>
      <w:lvlText w:val="(%1)"/>
      <w:lvlJc w:val="left"/>
      <w:pPr>
        <w:ind w:left="61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" w15:restartNumberingAfterBreak="0">
    <w:nsid w:val="0A3E1C3A"/>
    <w:multiLevelType w:val="hybridMultilevel"/>
    <w:tmpl w:val="C07C0192"/>
    <w:lvl w:ilvl="0" w:tplc="6F3AA49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F6C4446"/>
    <w:multiLevelType w:val="hybridMultilevel"/>
    <w:tmpl w:val="4E6E3B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AA1EE9"/>
    <w:multiLevelType w:val="hybridMultilevel"/>
    <w:tmpl w:val="DFD217D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E821BA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6" w15:restartNumberingAfterBreak="0">
    <w:nsid w:val="16A8617E"/>
    <w:multiLevelType w:val="hybridMultilevel"/>
    <w:tmpl w:val="024A48A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135F65"/>
    <w:multiLevelType w:val="hybridMultilevel"/>
    <w:tmpl w:val="689454FE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4193B"/>
    <w:multiLevelType w:val="multilevel"/>
    <w:tmpl w:val="28BC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91BF0"/>
    <w:multiLevelType w:val="hybridMultilevel"/>
    <w:tmpl w:val="1A46569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DCC5730"/>
    <w:multiLevelType w:val="hybridMultilevel"/>
    <w:tmpl w:val="EB8CEC90"/>
    <w:lvl w:ilvl="0" w:tplc="F73EB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B0E30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F276E5"/>
    <w:multiLevelType w:val="hybridMultilevel"/>
    <w:tmpl w:val="4F78176E"/>
    <w:lvl w:ilvl="0" w:tplc="A5C4C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16373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F300D4"/>
    <w:multiLevelType w:val="hybridMultilevel"/>
    <w:tmpl w:val="DE064EDA"/>
    <w:lvl w:ilvl="0" w:tplc="ABB8315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D5354E"/>
    <w:multiLevelType w:val="hybridMultilevel"/>
    <w:tmpl w:val="7116B50E"/>
    <w:lvl w:ilvl="0" w:tplc="7FC8A1F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DA72E2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F103535"/>
    <w:multiLevelType w:val="hybridMultilevel"/>
    <w:tmpl w:val="BC1E5A2C"/>
    <w:lvl w:ilvl="0" w:tplc="73249A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3C439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700603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6" w15:restartNumberingAfterBreak="0">
    <w:nsid w:val="34C64327"/>
    <w:multiLevelType w:val="hybridMultilevel"/>
    <w:tmpl w:val="A24605A4"/>
    <w:lvl w:ilvl="0" w:tplc="C2164F94">
      <w:start w:val="1"/>
      <w:numFmt w:val="taiwaneseCountingThousand"/>
      <w:lvlText w:val="%1、"/>
      <w:lvlJc w:val="left"/>
      <w:pPr>
        <w:ind w:left="1712" w:hanging="720"/>
      </w:pPr>
      <w:rPr>
        <w:rFonts w:hint="default"/>
      </w:rPr>
    </w:lvl>
    <w:lvl w:ilvl="1" w:tplc="BDEEC28C">
      <w:start w:val="1"/>
      <w:numFmt w:val="taiwaneseCountingThousand"/>
      <w:lvlText w:val="(%2)"/>
      <w:lvlJc w:val="left"/>
      <w:pPr>
        <w:ind w:left="21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7" w15:restartNumberingAfterBreak="0">
    <w:nsid w:val="385D041B"/>
    <w:multiLevelType w:val="hybridMultilevel"/>
    <w:tmpl w:val="E6F286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13305B"/>
    <w:multiLevelType w:val="hybridMultilevel"/>
    <w:tmpl w:val="7CFAEB56"/>
    <w:lvl w:ilvl="0" w:tplc="039CAF2A">
      <w:start w:val="4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 w15:restartNumberingAfterBreak="0">
    <w:nsid w:val="3A9233B5"/>
    <w:multiLevelType w:val="hybridMultilevel"/>
    <w:tmpl w:val="DE38A762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8B6E5C"/>
    <w:multiLevelType w:val="hybridMultilevel"/>
    <w:tmpl w:val="2DE054B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2625ED8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2" w15:restartNumberingAfterBreak="0">
    <w:nsid w:val="4405345E"/>
    <w:multiLevelType w:val="hybridMultilevel"/>
    <w:tmpl w:val="892A8A5E"/>
    <w:lvl w:ilvl="0" w:tplc="D02A8A2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C8EA4806">
      <w:start w:val="1"/>
      <w:numFmt w:val="taiwaneseCountingThousand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3" w15:restartNumberingAfterBreak="0">
    <w:nsid w:val="4BC6283D"/>
    <w:multiLevelType w:val="hybridMultilevel"/>
    <w:tmpl w:val="2BC6D56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F0114A5"/>
    <w:multiLevelType w:val="hybridMultilevel"/>
    <w:tmpl w:val="3FD68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122E63"/>
    <w:multiLevelType w:val="hybridMultilevel"/>
    <w:tmpl w:val="59E4E526"/>
    <w:lvl w:ilvl="0" w:tplc="0409000B">
      <w:start w:val="1"/>
      <w:numFmt w:val="bullet"/>
      <w:lvlText w:val="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26" w15:restartNumberingAfterBreak="0">
    <w:nsid w:val="52EB3FA9"/>
    <w:multiLevelType w:val="hybridMultilevel"/>
    <w:tmpl w:val="F3DCD20C"/>
    <w:lvl w:ilvl="0" w:tplc="C8EA4806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121B2E"/>
    <w:multiLevelType w:val="hybridMultilevel"/>
    <w:tmpl w:val="DA9C3DE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C07E1B"/>
    <w:multiLevelType w:val="hybridMultilevel"/>
    <w:tmpl w:val="6F7ECF82"/>
    <w:lvl w:ilvl="0" w:tplc="2E44323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911899"/>
    <w:multiLevelType w:val="hybridMultilevel"/>
    <w:tmpl w:val="DF02D698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6418BD"/>
    <w:multiLevelType w:val="hybridMultilevel"/>
    <w:tmpl w:val="6C961C4C"/>
    <w:lvl w:ilvl="0" w:tplc="36547E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B47E7A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2" w15:restartNumberingAfterBreak="0">
    <w:nsid w:val="694A0F75"/>
    <w:multiLevelType w:val="hybridMultilevel"/>
    <w:tmpl w:val="F95E4C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B3B601C0">
      <w:numFmt w:val="bullet"/>
      <w:lvlText w:val="‧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383138"/>
    <w:multiLevelType w:val="hybridMultilevel"/>
    <w:tmpl w:val="D942385C"/>
    <w:lvl w:ilvl="0" w:tplc="83AA86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A737F0E"/>
    <w:multiLevelType w:val="hybridMultilevel"/>
    <w:tmpl w:val="8340CB5E"/>
    <w:lvl w:ilvl="0" w:tplc="817846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C82E2A4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C967D4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6" w15:restartNumberingAfterBreak="0">
    <w:nsid w:val="6C926F4C"/>
    <w:multiLevelType w:val="hybridMultilevel"/>
    <w:tmpl w:val="FC329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431BB"/>
    <w:multiLevelType w:val="hybridMultilevel"/>
    <w:tmpl w:val="5BE03C16"/>
    <w:lvl w:ilvl="0" w:tplc="C2164F94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8" w15:restartNumberingAfterBreak="0">
    <w:nsid w:val="721C7B90"/>
    <w:multiLevelType w:val="hybridMultilevel"/>
    <w:tmpl w:val="E9308D6A"/>
    <w:lvl w:ilvl="0" w:tplc="579A1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0"/>
  </w:num>
  <w:num w:numId="3">
    <w:abstractNumId w:val="3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9"/>
  </w:num>
  <w:num w:numId="8">
    <w:abstractNumId w:val="6"/>
  </w:num>
  <w:num w:numId="9">
    <w:abstractNumId w:val="29"/>
  </w:num>
  <w:num w:numId="10">
    <w:abstractNumId w:val="27"/>
  </w:num>
  <w:num w:numId="11">
    <w:abstractNumId w:val="7"/>
  </w:num>
  <w:num w:numId="12">
    <w:abstractNumId w:val="4"/>
  </w:num>
  <w:num w:numId="13">
    <w:abstractNumId w:val="38"/>
  </w:num>
  <w:num w:numId="14">
    <w:abstractNumId w:val="28"/>
  </w:num>
  <w:num w:numId="15">
    <w:abstractNumId w:val="10"/>
  </w:num>
  <w:num w:numId="16">
    <w:abstractNumId w:val="30"/>
  </w:num>
  <w:num w:numId="17">
    <w:abstractNumId w:val="2"/>
  </w:num>
  <w:num w:numId="18">
    <w:abstractNumId w:val="22"/>
  </w:num>
  <w:num w:numId="19">
    <w:abstractNumId w:val="25"/>
  </w:num>
  <w:num w:numId="20">
    <w:abstractNumId w:val="9"/>
  </w:num>
  <w:num w:numId="21">
    <w:abstractNumId w:val="23"/>
  </w:num>
  <w:num w:numId="22">
    <w:abstractNumId w:val="3"/>
  </w:num>
  <w:num w:numId="23">
    <w:abstractNumId w:val="32"/>
  </w:num>
  <w:num w:numId="24">
    <w:abstractNumId w:val="17"/>
  </w:num>
  <w:num w:numId="25">
    <w:abstractNumId w:val="31"/>
  </w:num>
  <w:num w:numId="26">
    <w:abstractNumId w:val="5"/>
  </w:num>
  <w:num w:numId="27">
    <w:abstractNumId w:val="35"/>
  </w:num>
  <w:num w:numId="28">
    <w:abstractNumId w:val="21"/>
  </w:num>
  <w:num w:numId="29">
    <w:abstractNumId w:val="26"/>
  </w:num>
  <w:num w:numId="30">
    <w:abstractNumId w:val="16"/>
  </w:num>
  <w:num w:numId="31">
    <w:abstractNumId w:val="37"/>
  </w:num>
  <w:num w:numId="32">
    <w:abstractNumId w:val="24"/>
  </w:num>
  <w:num w:numId="33">
    <w:abstractNumId w:val="20"/>
  </w:num>
  <w:num w:numId="34">
    <w:abstractNumId w:val="15"/>
  </w:num>
  <w:num w:numId="35">
    <w:abstractNumId w:val="13"/>
  </w:num>
  <w:num w:numId="36">
    <w:abstractNumId w:val="34"/>
  </w:num>
  <w:num w:numId="37">
    <w:abstractNumId w:val="1"/>
  </w:num>
  <w:num w:numId="38">
    <w:abstractNumId w:val="36"/>
  </w:num>
  <w:num w:numId="3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5"/>
    <w:rsid w:val="000060CF"/>
    <w:rsid w:val="00013925"/>
    <w:rsid w:val="0001431C"/>
    <w:rsid w:val="00024BB1"/>
    <w:rsid w:val="00025B8D"/>
    <w:rsid w:val="00031F7F"/>
    <w:rsid w:val="00040459"/>
    <w:rsid w:val="00042A55"/>
    <w:rsid w:val="000475E2"/>
    <w:rsid w:val="00053602"/>
    <w:rsid w:val="00060837"/>
    <w:rsid w:val="00060C18"/>
    <w:rsid w:val="00076234"/>
    <w:rsid w:val="000835E0"/>
    <w:rsid w:val="000937C9"/>
    <w:rsid w:val="0009645C"/>
    <w:rsid w:val="0009705B"/>
    <w:rsid w:val="000A0343"/>
    <w:rsid w:val="000A208D"/>
    <w:rsid w:val="000A3581"/>
    <w:rsid w:val="000A723D"/>
    <w:rsid w:val="000B165D"/>
    <w:rsid w:val="000B24A4"/>
    <w:rsid w:val="000B40FD"/>
    <w:rsid w:val="000B6DC4"/>
    <w:rsid w:val="000B78C6"/>
    <w:rsid w:val="000C038B"/>
    <w:rsid w:val="000C0506"/>
    <w:rsid w:val="000C0FA0"/>
    <w:rsid w:val="000C1D10"/>
    <w:rsid w:val="000C4FFE"/>
    <w:rsid w:val="000C7C59"/>
    <w:rsid w:val="000D10E4"/>
    <w:rsid w:val="000D563A"/>
    <w:rsid w:val="000D5B4C"/>
    <w:rsid w:val="000E2FDB"/>
    <w:rsid w:val="000E416E"/>
    <w:rsid w:val="000E7755"/>
    <w:rsid w:val="000F0B41"/>
    <w:rsid w:val="000F1D19"/>
    <w:rsid w:val="000F2629"/>
    <w:rsid w:val="000F3BAE"/>
    <w:rsid w:val="000F42BC"/>
    <w:rsid w:val="00103C60"/>
    <w:rsid w:val="00107227"/>
    <w:rsid w:val="001108BA"/>
    <w:rsid w:val="001108E2"/>
    <w:rsid w:val="00117F6C"/>
    <w:rsid w:val="001227E8"/>
    <w:rsid w:val="0012339E"/>
    <w:rsid w:val="001240AD"/>
    <w:rsid w:val="00127208"/>
    <w:rsid w:val="00127E3D"/>
    <w:rsid w:val="00132B6D"/>
    <w:rsid w:val="00135E06"/>
    <w:rsid w:val="001452D1"/>
    <w:rsid w:val="00146524"/>
    <w:rsid w:val="001466BF"/>
    <w:rsid w:val="00146ADE"/>
    <w:rsid w:val="001512CC"/>
    <w:rsid w:val="00151B99"/>
    <w:rsid w:val="00152C04"/>
    <w:rsid w:val="00152D9B"/>
    <w:rsid w:val="0015452F"/>
    <w:rsid w:val="00154E59"/>
    <w:rsid w:val="00156AD4"/>
    <w:rsid w:val="0016011A"/>
    <w:rsid w:val="00161057"/>
    <w:rsid w:val="00161AA9"/>
    <w:rsid w:val="0017161E"/>
    <w:rsid w:val="0017296D"/>
    <w:rsid w:val="00172BC2"/>
    <w:rsid w:val="001732E9"/>
    <w:rsid w:val="0018075A"/>
    <w:rsid w:val="00181B8C"/>
    <w:rsid w:val="00184018"/>
    <w:rsid w:val="001923FD"/>
    <w:rsid w:val="00192659"/>
    <w:rsid w:val="001963BB"/>
    <w:rsid w:val="001979CD"/>
    <w:rsid w:val="001A2EFE"/>
    <w:rsid w:val="001A4460"/>
    <w:rsid w:val="001A4928"/>
    <w:rsid w:val="001A5F7B"/>
    <w:rsid w:val="001B7284"/>
    <w:rsid w:val="001C10FC"/>
    <w:rsid w:val="001C21B3"/>
    <w:rsid w:val="001C3B38"/>
    <w:rsid w:val="001C49EB"/>
    <w:rsid w:val="001C74FC"/>
    <w:rsid w:val="001D0C68"/>
    <w:rsid w:val="001D188F"/>
    <w:rsid w:val="001D2351"/>
    <w:rsid w:val="001D2EB5"/>
    <w:rsid w:val="001E5F0E"/>
    <w:rsid w:val="001F72BC"/>
    <w:rsid w:val="0020089A"/>
    <w:rsid w:val="00201643"/>
    <w:rsid w:val="00206C89"/>
    <w:rsid w:val="00210E2B"/>
    <w:rsid w:val="00212C3B"/>
    <w:rsid w:val="0021515B"/>
    <w:rsid w:val="00215975"/>
    <w:rsid w:val="0021608E"/>
    <w:rsid w:val="0022009B"/>
    <w:rsid w:val="00225EBE"/>
    <w:rsid w:val="0023028F"/>
    <w:rsid w:val="00233DE9"/>
    <w:rsid w:val="00237CD2"/>
    <w:rsid w:val="00241A2B"/>
    <w:rsid w:val="002424A6"/>
    <w:rsid w:val="002438F6"/>
    <w:rsid w:val="002443F4"/>
    <w:rsid w:val="002525AB"/>
    <w:rsid w:val="0025501A"/>
    <w:rsid w:val="0025630A"/>
    <w:rsid w:val="00261876"/>
    <w:rsid w:val="00263AE0"/>
    <w:rsid w:val="0026629A"/>
    <w:rsid w:val="00266316"/>
    <w:rsid w:val="00267087"/>
    <w:rsid w:val="0027127F"/>
    <w:rsid w:val="0027163F"/>
    <w:rsid w:val="00271C4F"/>
    <w:rsid w:val="00271D44"/>
    <w:rsid w:val="00271D73"/>
    <w:rsid w:val="002736A3"/>
    <w:rsid w:val="00275268"/>
    <w:rsid w:val="0028699E"/>
    <w:rsid w:val="00286B94"/>
    <w:rsid w:val="00290121"/>
    <w:rsid w:val="00291B3D"/>
    <w:rsid w:val="0029203A"/>
    <w:rsid w:val="00292A7E"/>
    <w:rsid w:val="002955CB"/>
    <w:rsid w:val="002A0D7A"/>
    <w:rsid w:val="002A6000"/>
    <w:rsid w:val="002A70B4"/>
    <w:rsid w:val="002A7FAC"/>
    <w:rsid w:val="002B3C52"/>
    <w:rsid w:val="002C415A"/>
    <w:rsid w:val="002C415E"/>
    <w:rsid w:val="002C5DF0"/>
    <w:rsid w:val="002D1144"/>
    <w:rsid w:val="002D227E"/>
    <w:rsid w:val="002D5142"/>
    <w:rsid w:val="002D518F"/>
    <w:rsid w:val="002E0C98"/>
    <w:rsid w:val="002E1F19"/>
    <w:rsid w:val="002E3364"/>
    <w:rsid w:val="002E576C"/>
    <w:rsid w:val="002F1550"/>
    <w:rsid w:val="002F229F"/>
    <w:rsid w:val="002F28FB"/>
    <w:rsid w:val="002F3E8C"/>
    <w:rsid w:val="002F4708"/>
    <w:rsid w:val="002F47A0"/>
    <w:rsid w:val="002F7F69"/>
    <w:rsid w:val="00301EFC"/>
    <w:rsid w:val="003047FF"/>
    <w:rsid w:val="003058C9"/>
    <w:rsid w:val="00305920"/>
    <w:rsid w:val="00310266"/>
    <w:rsid w:val="00311E2A"/>
    <w:rsid w:val="003134C3"/>
    <w:rsid w:val="003164F9"/>
    <w:rsid w:val="00320355"/>
    <w:rsid w:val="00323A67"/>
    <w:rsid w:val="003277EB"/>
    <w:rsid w:val="00330DF6"/>
    <w:rsid w:val="0033484A"/>
    <w:rsid w:val="00344687"/>
    <w:rsid w:val="003462B7"/>
    <w:rsid w:val="00351848"/>
    <w:rsid w:val="00360EB8"/>
    <w:rsid w:val="00362682"/>
    <w:rsid w:val="00362AB7"/>
    <w:rsid w:val="003650A3"/>
    <w:rsid w:val="00367870"/>
    <w:rsid w:val="003702D7"/>
    <w:rsid w:val="00377C05"/>
    <w:rsid w:val="0038176B"/>
    <w:rsid w:val="00382CE0"/>
    <w:rsid w:val="0038382F"/>
    <w:rsid w:val="00383BEF"/>
    <w:rsid w:val="0038778D"/>
    <w:rsid w:val="003904D5"/>
    <w:rsid w:val="00392576"/>
    <w:rsid w:val="00393A88"/>
    <w:rsid w:val="003A1DCE"/>
    <w:rsid w:val="003A588E"/>
    <w:rsid w:val="003A79C0"/>
    <w:rsid w:val="003B38A3"/>
    <w:rsid w:val="003C00D7"/>
    <w:rsid w:val="003C09F7"/>
    <w:rsid w:val="003C0B07"/>
    <w:rsid w:val="003C0FC1"/>
    <w:rsid w:val="003C336E"/>
    <w:rsid w:val="003C43C0"/>
    <w:rsid w:val="003C43F9"/>
    <w:rsid w:val="003C470C"/>
    <w:rsid w:val="003C5C20"/>
    <w:rsid w:val="003D21D1"/>
    <w:rsid w:val="003D26E6"/>
    <w:rsid w:val="003D3560"/>
    <w:rsid w:val="003D3A31"/>
    <w:rsid w:val="003D526B"/>
    <w:rsid w:val="003D5A8D"/>
    <w:rsid w:val="003E4670"/>
    <w:rsid w:val="003E46FA"/>
    <w:rsid w:val="003E4959"/>
    <w:rsid w:val="003E5D35"/>
    <w:rsid w:val="003E7F50"/>
    <w:rsid w:val="003F217C"/>
    <w:rsid w:val="003F29C3"/>
    <w:rsid w:val="003F601E"/>
    <w:rsid w:val="003F69A7"/>
    <w:rsid w:val="004032DB"/>
    <w:rsid w:val="004042CB"/>
    <w:rsid w:val="00411931"/>
    <w:rsid w:val="0041364A"/>
    <w:rsid w:val="00416FB3"/>
    <w:rsid w:val="00425115"/>
    <w:rsid w:val="00426A4A"/>
    <w:rsid w:val="0044691E"/>
    <w:rsid w:val="0045482B"/>
    <w:rsid w:val="00456715"/>
    <w:rsid w:val="00462E12"/>
    <w:rsid w:val="00463B7E"/>
    <w:rsid w:val="00466B81"/>
    <w:rsid w:val="004715C2"/>
    <w:rsid w:val="004754A1"/>
    <w:rsid w:val="004771E5"/>
    <w:rsid w:val="004775A6"/>
    <w:rsid w:val="0048160F"/>
    <w:rsid w:val="00481B00"/>
    <w:rsid w:val="00482A90"/>
    <w:rsid w:val="004853E2"/>
    <w:rsid w:val="004905EB"/>
    <w:rsid w:val="00490D54"/>
    <w:rsid w:val="00491637"/>
    <w:rsid w:val="00496611"/>
    <w:rsid w:val="004A373A"/>
    <w:rsid w:val="004B079D"/>
    <w:rsid w:val="004B17B4"/>
    <w:rsid w:val="004B2211"/>
    <w:rsid w:val="004B2D6A"/>
    <w:rsid w:val="004B4C93"/>
    <w:rsid w:val="004C2BF4"/>
    <w:rsid w:val="004C3592"/>
    <w:rsid w:val="004C41AC"/>
    <w:rsid w:val="004E4299"/>
    <w:rsid w:val="004E5096"/>
    <w:rsid w:val="004E53A2"/>
    <w:rsid w:val="004F0989"/>
    <w:rsid w:val="004F128F"/>
    <w:rsid w:val="004F5654"/>
    <w:rsid w:val="004F62E9"/>
    <w:rsid w:val="005026A1"/>
    <w:rsid w:val="0050357D"/>
    <w:rsid w:val="00505F96"/>
    <w:rsid w:val="00510539"/>
    <w:rsid w:val="005122C8"/>
    <w:rsid w:val="005203BA"/>
    <w:rsid w:val="00521958"/>
    <w:rsid w:val="00522913"/>
    <w:rsid w:val="00522CCB"/>
    <w:rsid w:val="005257BC"/>
    <w:rsid w:val="00531C35"/>
    <w:rsid w:val="005345A4"/>
    <w:rsid w:val="0053673D"/>
    <w:rsid w:val="00536900"/>
    <w:rsid w:val="00540F83"/>
    <w:rsid w:val="00543337"/>
    <w:rsid w:val="00545D75"/>
    <w:rsid w:val="00547DA4"/>
    <w:rsid w:val="00551340"/>
    <w:rsid w:val="00551E17"/>
    <w:rsid w:val="005560B0"/>
    <w:rsid w:val="005569F0"/>
    <w:rsid w:val="00556E75"/>
    <w:rsid w:val="005575D1"/>
    <w:rsid w:val="00557753"/>
    <w:rsid w:val="00561D7C"/>
    <w:rsid w:val="0056438E"/>
    <w:rsid w:val="005716D1"/>
    <w:rsid w:val="00573148"/>
    <w:rsid w:val="00575E34"/>
    <w:rsid w:val="00583FF9"/>
    <w:rsid w:val="005850E6"/>
    <w:rsid w:val="00587201"/>
    <w:rsid w:val="00590EE6"/>
    <w:rsid w:val="00597318"/>
    <w:rsid w:val="005A0074"/>
    <w:rsid w:val="005A6992"/>
    <w:rsid w:val="005B0E7C"/>
    <w:rsid w:val="005B12CD"/>
    <w:rsid w:val="005C55BB"/>
    <w:rsid w:val="005C70AB"/>
    <w:rsid w:val="005D14F2"/>
    <w:rsid w:val="005D2EBE"/>
    <w:rsid w:val="005D5C4F"/>
    <w:rsid w:val="005D66ED"/>
    <w:rsid w:val="005D6E7C"/>
    <w:rsid w:val="005E0626"/>
    <w:rsid w:val="005E11B3"/>
    <w:rsid w:val="005F246C"/>
    <w:rsid w:val="005F75DB"/>
    <w:rsid w:val="00602791"/>
    <w:rsid w:val="006034DB"/>
    <w:rsid w:val="00603B01"/>
    <w:rsid w:val="006056D3"/>
    <w:rsid w:val="00616175"/>
    <w:rsid w:val="00616989"/>
    <w:rsid w:val="00617B2F"/>
    <w:rsid w:val="00622FDC"/>
    <w:rsid w:val="00623EB3"/>
    <w:rsid w:val="00627C39"/>
    <w:rsid w:val="00631316"/>
    <w:rsid w:val="00633004"/>
    <w:rsid w:val="006333B8"/>
    <w:rsid w:val="00640D62"/>
    <w:rsid w:val="0064118B"/>
    <w:rsid w:val="00642303"/>
    <w:rsid w:val="00643652"/>
    <w:rsid w:val="00651645"/>
    <w:rsid w:val="00657E68"/>
    <w:rsid w:val="006606F0"/>
    <w:rsid w:val="00663DE1"/>
    <w:rsid w:val="006647F3"/>
    <w:rsid w:val="00666102"/>
    <w:rsid w:val="00666232"/>
    <w:rsid w:val="00667FD8"/>
    <w:rsid w:val="00672532"/>
    <w:rsid w:val="0067321D"/>
    <w:rsid w:val="00673238"/>
    <w:rsid w:val="00673EBC"/>
    <w:rsid w:val="00674963"/>
    <w:rsid w:val="0067537E"/>
    <w:rsid w:val="00685813"/>
    <w:rsid w:val="006878A5"/>
    <w:rsid w:val="006905CC"/>
    <w:rsid w:val="00690F4F"/>
    <w:rsid w:val="00693107"/>
    <w:rsid w:val="00694D71"/>
    <w:rsid w:val="00694E0E"/>
    <w:rsid w:val="006979CB"/>
    <w:rsid w:val="006A3693"/>
    <w:rsid w:val="006A599A"/>
    <w:rsid w:val="006A79E4"/>
    <w:rsid w:val="006B308D"/>
    <w:rsid w:val="006B4443"/>
    <w:rsid w:val="006B6DBF"/>
    <w:rsid w:val="006C14B1"/>
    <w:rsid w:val="006C22BE"/>
    <w:rsid w:val="006C6DB0"/>
    <w:rsid w:val="006C77D9"/>
    <w:rsid w:val="006D347A"/>
    <w:rsid w:val="006D4F87"/>
    <w:rsid w:val="006E3DC6"/>
    <w:rsid w:val="006E5471"/>
    <w:rsid w:val="006E6498"/>
    <w:rsid w:val="006E75D0"/>
    <w:rsid w:val="006F51CB"/>
    <w:rsid w:val="00701D4B"/>
    <w:rsid w:val="0070367A"/>
    <w:rsid w:val="0070587E"/>
    <w:rsid w:val="0070702B"/>
    <w:rsid w:val="00711A76"/>
    <w:rsid w:val="007146C2"/>
    <w:rsid w:val="00714980"/>
    <w:rsid w:val="00720AE5"/>
    <w:rsid w:val="00722A80"/>
    <w:rsid w:val="00722E4B"/>
    <w:rsid w:val="00724215"/>
    <w:rsid w:val="0073076F"/>
    <w:rsid w:val="00731100"/>
    <w:rsid w:val="00733A90"/>
    <w:rsid w:val="007365BA"/>
    <w:rsid w:val="007373F7"/>
    <w:rsid w:val="00745E8B"/>
    <w:rsid w:val="00754237"/>
    <w:rsid w:val="00755226"/>
    <w:rsid w:val="00757ECD"/>
    <w:rsid w:val="007605BF"/>
    <w:rsid w:val="007625A0"/>
    <w:rsid w:val="0078456E"/>
    <w:rsid w:val="007909B0"/>
    <w:rsid w:val="007909B6"/>
    <w:rsid w:val="007909E2"/>
    <w:rsid w:val="00794DA2"/>
    <w:rsid w:val="00795DAC"/>
    <w:rsid w:val="007974E1"/>
    <w:rsid w:val="00797961"/>
    <w:rsid w:val="007A0C88"/>
    <w:rsid w:val="007A2A06"/>
    <w:rsid w:val="007B35C8"/>
    <w:rsid w:val="007C53B8"/>
    <w:rsid w:val="007C737A"/>
    <w:rsid w:val="007C77CD"/>
    <w:rsid w:val="007D36AD"/>
    <w:rsid w:val="007D45B6"/>
    <w:rsid w:val="007D725C"/>
    <w:rsid w:val="007D764C"/>
    <w:rsid w:val="007E036A"/>
    <w:rsid w:val="007E5CB9"/>
    <w:rsid w:val="007E785F"/>
    <w:rsid w:val="007F557A"/>
    <w:rsid w:val="007F6CEE"/>
    <w:rsid w:val="00802356"/>
    <w:rsid w:val="008154AF"/>
    <w:rsid w:val="0081583C"/>
    <w:rsid w:val="00817A10"/>
    <w:rsid w:val="00817D2F"/>
    <w:rsid w:val="00820342"/>
    <w:rsid w:val="00821A73"/>
    <w:rsid w:val="008269A7"/>
    <w:rsid w:val="00832133"/>
    <w:rsid w:val="00834950"/>
    <w:rsid w:val="0083530F"/>
    <w:rsid w:val="00835353"/>
    <w:rsid w:val="00835B2F"/>
    <w:rsid w:val="008368E7"/>
    <w:rsid w:val="00841F7A"/>
    <w:rsid w:val="008443F4"/>
    <w:rsid w:val="0084669E"/>
    <w:rsid w:val="00856EE3"/>
    <w:rsid w:val="008573D2"/>
    <w:rsid w:val="00862875"/>
    <w:rsid w:val="008656FA"/>
    <w:rsid w:val="0086748B"/>
    <w:rsid w:val="00871697"/>
    <w:rsid w:val="00873838"/>
    <w:rsid w:val="00876A0D"/>
    <w:rsid w:val="00881322"/>
    <w:rsid w:val="00882EDD"/>
    <w:rsid w:val="0088377F"/>
    <w:rsid w:val="00883A70"/>
    <w:rsid w:val="00883F96"/>
    <w:rsid w:val="008905B5"/>
    <w:rsid w:val="0089438C"/>
    <w:rsid w:val="00897BDD"/>
    <w:rsid w:val="008A0099"/>
    <w:rsid w:val="008A1E3A"/>
    <w:rsid w:val="008A6B49"/>
    <w:rsid w:val="008A7150"/>
    <w:rsid w:val="008A7506"/>
    <w:rsid w:val="008B0C30"/>
    <w:rsid w:val="008B2990"/>
    <w:rsid w:val="008B2A20"/>
    <w:rsid w:val="008B3D37"/>
    <w:rsid w:val="008B471F"/>
    <w:rsid w:val="008C3812"/>
    <w:rsid w:val="008E2AC1"/>
    <w:rsid w:val="008E2D53"/>
    <w:rsid w:val="008F20E8"/>
    <w:rsid w:val="008F2B88"/>
    <w:rsid w:val="008F5185"/>
    <w:rsid w:val="008F523B"/>
    <w:rsid w:val="008F7E16"/>
    <w:rsid w:val="0090093A"/>
    <w:rsid w:val="00901FF7"/>
    <w:rsid w:val="009048F7"/>
    <w:rsid w:val="00907CA5"/>
    <w:rsid w:val="0091166F"/>
    <w:rsid w:val="00914B3D"/>
    <w:rsid w:val="009150B1"/>
    <w:rsid w:val="00923498"/>
    <w:rsid w:val="00926A6F"/>
    <w:rsid w:val="0092714F"/>
    <w:rsid w:val="0093159F"/>
    <w:rsid w:val="0093195D"/>
    <w:rsid w:val="009321D2"/>
    <w:rsid w:val="0093758D"/>
    <w:rsid w:val="00937A53"/>
    <w:rsid w:val="00945C9E"/>
    <w:rsid w:val="00947CA1"/>
    <w:rsid w:val="009510B3"/>
    <w:rsid w:val="009519F7"/>
    <w:rsid w:val="00955892"/>
    <w:rsid w:val="009621F9"/>
    <w:rsid w:val="009626C2"/>
    <w:rsid w:val="00965E6D"/>
    <w:rsid w:val="0096619A"/>
    <w:rsid w:val="009671BC"/>
    <w:rsid w:val="00970508"/>
    <w:rsid w:val="009730F7"/>
    <w:rsid w:val="0097504B"/>
    <w:rsid w:val="00975537"/>
    <w:rsid w:val="00976FC5"/>
    <w:rsid w:val="009806EE"/>
    <w:rsid w:val="0098167A"/>
    <w:rsid w:val="00982420"/>
    <w:rsid w:val="009862C8"/>
    <w:rsid w:val="009909CA"/>
    <w:rsid w:val="00991628"/>
    <w:rsid w:val="0099522D"/>
    <w:rsid w:val="00995FA9"/>
    <w:rsid w:val="009A105D"/>
    <w:rsid w:val="009A448D"/>
    <w:rsid w:val="009A6029"/>
    <w:rsid w:val="009A639E"/>
    <w:rsid w:val="009A6A6E"/>
    <w:rsid w:val="009B0383"/>
    <w:rsid w:val="009B113E"/>
    <w:rsid w:val="009B3465"/>
    <w:rsid w:val="009B3914"/>
    <w:rsid w:val="009B7DDC"/>
    <w:rsid w:val="009C2438"/>
    <w:rsid w:val="009C5054"/>
    <w:rsid w:val="009C59DE"/>
    <w:rsid w:val="009C6082"/>
    <w:rsid w:val="009C6133"/>
    <w:rsid w:val="009D486B"/>
    <w:rsid w:val="009D73CF"/>
    <w:rsid w:val="009F030F"/>
    <w:rsid w:val="009F6438"/>
    <w:rsid w:val="00A00654"/>
    <w:rsid w:val="00A030F9"/>
    <w:rsid w:val="00A1378D"/>
    <w:rsid w:val="00A1432C"/>
    <w:rsid w:val="00A20776"/>
    <w:rsid w:val="00A265C9"/>
    <w:rsid w:val="00A32457"/>
    <w:rsid w:val="00A42276"/>
    <w:rsid w:val="00A44DD5"/>
    <w:rsid w:val="00A46267"/>
    <w:rsid w:val="00A51869"/>
    <w:rsid w:val="00A51ECF"/>
    <w:rsid w:val="00A57611"/>
    <w:rsid w:val="00A6132B"/>
    <w:rsid w:val="00A629CE"/>
    <w:rsid w:val="00A64F34"/>
    <w:rsid w:val="00A65245"/>
    <w:rsid w:val="00A673E2"/>
    <w:rsid w:val="00A71C88"/>
    <w:rsid w:val="00A74CEB"/>
    <w:rsid w:val="00A77FE4"/>
    <w:rsid w:val="00A80882"/>
    <w:rsid w:val="00A83F0C"/>
    <w:rsid w:val="00A91131"/>
    <w:rsid w:val="00A91A62"/>
    <w:rsid w:val="00A91E2B"/>
    <w:rsid w:val="00A91F18"/>
    <w:rsid w:val="00AA2C9E"/>
    <w:rsid w:val="00AA3D26"/>
    <w:rsid w:val="00AB10B9"/>
    <w:rsid w:val="00AB7E25"/>
    <w:rsid w:val="00AC3359"/>
    <w:rsid w:val="00AC383E"/>
    <w:rsid w:val="00AD6EA8"/>
    <w:rsid w:val="00AE07B4"/>
    <w:rsid w:val="00AE558A"/>
    <w:rsid w:val="00AE6AF0"/>
    <w:rsid w:val="00AF1E7B"/>
    <w:rsid w:val="00AF2692"/>
    <w:rsid w:val="00AF4561"/>
    <w:rsid w:val="00AF63EE"/>
    <w:rsid w:val="00B02EA3"/>
    <w:rsid w:val="00B04A73"/>
    <w:rsid w:val="00B04FFA"/>
    <w:rsid w:val="00B05D25"/>
    <w:rsid w:val="00B064AE"/>
    <w:rsid w:val="00B10199"/>
    <w:rsid w:val="00B136F8"/>
    <w:rsid w:val="00B166CE"/>
    <w:rsid w:val="00B209B8"/>
    <w:rsid w:val="00B23E5D"/>
    <w:rsid w:val="00B25AC0"/>
    <w:rsid w:val="00B27D48"/>
    <w:rsid w:val="00B304F0"/>
    <w:rsid w:val="00B3524E"/>
    <w:rsid w:val="00B438C1"/>
    <w:rsid w:val="00B43A40"/>
    <w:rsid w:val="00B442DB"/>
    <w:rsid w:val="00B444B2"/>
    <w:rsid w:val="00B5067E"/>
    <w:rsid w:val="00B532A8"/>
    <w:rsid w:val="00B54298"/>
    <w:rsid w:val="00B56983"/>
    <w:rsid w:val="00B571B1"/>
    <w:rsid w:val="00B64938"/>
    <w:rsid w:val="00B66BD1"/>
    <w:rsid w:val="00B71C8F"/>
    <w:rsid w:val="00B7563B"/>
    <w:rsid w:val="00B77795"/>
    <w:rsid w:val="00B82547"/>
    <w:rsid w:val="00B843C6"/>
    <w:rsid w:val="00B91A8A"/>
    <w:rsid w:val="00B92E08"/>
    <w:rsid w:val="00B92FC9"/>
    <w:rsid w:val="00B95EAB"/>
    <w:rsid w:val="00B96C9C"/>
    <w:rsid w:val="00BA1C6B"/>
    <w:rsid w:val="00BA25F3"/>
    <w:rsid w:val="00BA264D"/>
    <w:rsid w:val="00BA3AC0"/>
    <w:rsid w:val="00BA43D2"/>
    <w:rsid w:val="00BA7432"/>
    <w:rsid w:val="00BB08AA"/>
    <w:rsid w:val="00BB0DE9"/>
    <w:rsid w:val="00BB0E28"/>
    <w:rsid w:val="00BB22CF"/>
    <w:rsid w:val="00BB3783"/>
    <w:rsid w:val="00BB3D58"/>
    <w:rsid w:val="00BC2368"/>
    <w:rsid w:val="00BC2B21"/>
    <w:rsid w:val="00BC45C8"/>
    <w:rsid w:val="00BC5E43"/>
    <w:rsid w:val="00BC6AE2"/>
    <w:rsid w:val="00BC7F50"/>
    <w:rsid w:val="00BD0341"/>
    <w:rsid w:val="00BD2BE9"/>
    <w:rsid w:val="00BD38A2"/>
    <w:rsid w:val="00BD7D83"/>
    <w:rsid w:val="00BE20CB"/>
    <w:rsid w:val="00BE23D8"/>
    <w:rsid w:val="00BE468B"/>
    <w:rsid w:val="00BE49CC"/>
    <w:rsid w:val="00BE7560"/>
    <w:rsid w:val="00BF2DCF"/>
    <w:rsid w:val="00C00804"/>
    <w:rsid w:val="00C020EB"/>
    <w:rsid w:val="00C028ED"/>
    <w:rsid w:val="00C05729"/>
    <w:rsid w:val="00C06E4C"/>
    <w:rsid w:val="00C07BF3"/>
    <w:rsid w:val="00C07D08"/>
    <w:rsid w:val="00C112B5"/>
    <w:rsid w:val="00C11A9E"/>
    <w:rsid w:val="00C122EC"/>
    <w:rsid w:val="00C12E7D"/>
    <w:rsid w:val="00C143F1"/>
    <w:rsid w:val="00C1651D"/>
    <w:rsid w:val="00C178CD"/>
    <w:rsid w:val="00C2086A"/>
    <w:rsid w:val="00C224D2"/>
    <w:rsid w:val="00C23817"/>
    <w:rsid w:val="00C240AD"/>
    <w:rsid w:val="00C25A99"/>
    <w:rsid w:val="00C25F25"/>
    <w:rsid w:val="00C34D74"/>
    <w:rsid w:val="00C354FC"/>
    <w:rsid w:val="00C40D32"/>
    <w:rsid w:val="00C4267D"/>
    <w:rsid w:val="00C44F56"/>
    <w:rsid w:val="00C55E87"/>
    <w:rsid w:val="00C566A1"/>
    <w:rsid w:val="00C6063A"/>
    <w:rsid w:val="00C611D1"/>
    <w:rsid w:val="00C65890"/>
    <w:rsid w:val="00C65D8E"/>
    <w:rsid w:val="00C714E5"/>
    <w:rsid w:val="00C80235"/>
    <w:rsid w:val="00C8025D"/>
    <w:rsid w:val="00C828CD"/>
    <w:rsid w:val="00C86EAC"/>
    <w:rsid w:val="00C86F22"/>
    <w:rsid w:val="00C87DCF"/>
    <w:rsid w:val="00C927E3"/>
    <w:rsid w:val="00C94F60"/>
    <w:rsid w:val="00C95BED"/>
    <w:rsid w:val="00C962E8"/>
    <w:rsid w:val="00CA037B"/>
    <w:rsid w:val="00CA1656"/>
    <w:rsid w:val="00CA3A78"/>
    <w:rsid w:val="00CA69EE"/>
    <w:rsid w:val="00CA6E1D"/>
    <w:rsid w:val="00CB4C81"/>
    <w:rsid w:val="00CC0230"/>
    <w:rsid w:val="00CC13AE"/>
    <w:rsid w:val="00CD25B0"/>
    <w:rsid w:val="00CD4878"/>
    <w:rsid w:val="00CD49E4"/>
    <w:rsid w:val="00CD598D"/>
    <w:rsid w:val="00CD6AE3"/>
    <w:rsid w:val="00CE037C"/>
    <w:rsid w:val="00CE0F0E"/>
    <w:rsid w:val="00CE5433"/>
    <w:rsid w:val="00CF11FC"/>
    <w:rsid w:val="00CF21D0"/>
    <w:rsid w:val="00CF4587"/>
    <w:rsid w:val="00CF4FF5"/>
    <w:rsid w:val="00D033BF"/>
    <w:rsid w:val="00D04ABA"/>
    <w:rsid w:val="00D07B2B"/>
    <w:rsid w:val="00D138CF"/>
    <w:rsid w:val="00D13BB3"/>
    <w:rsid w:val="00D14CED"/>
    <w:rsid w:val="00D15846"/>
    <w:rsid w:val="00D21858"/>
    <w:rsid w:val="00D30EDF"/>
    <w:rsid w:val="00D33066"/>
    <w:rsid w:val="00D40E3E"/>
    <w:rsid w:val="00D43DB6"/>
    <w:rsid w:val="00D51834"/>
    <w:rsid w:val="00D52B02"/>
    <w:rsid w:val="00D55CAB"/>
    <w:rsid w:val="00D60FA7"/>
    <w:rsid w:val="00D628E5"/>
    <w:rsid w:val="00D6371D"/>
    <w:rsid w:val="00D716F1"/>
    <w:rsid w:val="00D74321"/>
    <w:rsid w:val="00D77D2A"/>
    <w:rsid w:val="00D8273D"/>
    <w:rsid w:val="00D87F6D"/>
    <w:rsid w:val="00D95114"/>
    <w:rsid w:val="00D96434"/>
    <w:rsid w:val="00DA3116"/>
    <w:rsid w:val="00DA5EC8"/>
    <w:rsid w:val="00DB0EE5"/>
    <w:rsid w:val="00DB2A18"/>
    <w:rsid w:val="00DB5C9D"/>
    <w:rsid w:val="00DB68A1"/>
    <w:rsid w:val="00DB72BB"/>
    <w:rsid w:val="00DC33F7"/>
    <w:rsid w:val="00DC5B44"/>
    <w:rsid w:val="00DC5E99"/>
    <w:rsid w:val="00DC726B"/>
    <w:rsid w:val="00DC74FD"/>
    <w:rsid w:val="00DD040D"/>
    <w:rsid w:val="00DD3932"/>
    <w:rsid w:val="00DD4CCB"/>
    <w:rsid w:val="00DD66FA"/>
    <w:rsid w:val="00DD74AE"/>
    <w:rsid w:val="00DE0F8F"/>
    <w:rsid w:val="00DE6472"/>
    <w:rsid w:val="00DE676C"/>
    <w:rsid w:val="00DF1DDF"/>
    <w:rsid w:val="00DF2B0E"/>
    <w:rsid w:val="00DF2F54"/>
    <w:rsid w:val="00DF3959"/>
    <w:rsid w:val="00DF4081"/>
    <w:rsid w:val="00DF4E2C"/>
    <w:rsid w:val="00E0298F"/>
    <w:rsid w:val="00E072CC"/>
    <w:rsid w:val="00E07D6A"/>
    <w:rsid w:val="00E07F3D"/>
    <w:rsid w:val="00E1070B"/>
    <w:rsid w:val="00E107D5"/>
    <w:rsid w:val="00E123CA"/>
    <w:rsid w:val="00E1477C"/>
    <w:rsid w:val="00E21908"/>
    <w:rsid w:val="00E26398"/>
    <w:rsid w:val="00E26E52"/>
    <w:rsid w:val="00E3061D"/>
    <w:rsid w:val="00E3069F"/>
    <w:rsid w:val="00E3137C"/>
    <w:rsid w:val="00E3325F"/>
    <w:rsid w:val="00E35215"/>
    <w:rsid w:val="00E402D6"/>
    <w:rsid w:val="00E45627"/>
    <w:rsid w:val="00E45EBE"/>
    <w:rsid w:val="00E46834"/>
    <w:rsid w:val="00E54B35"/>
    <w:rsid w:val="00E565F6"/>
    <w:rsid w:val="00E57815"/>
    <w:rsid w:val="00E6098F"/>
    <w:rsid w:val="00E6103C"/>
    <w:rsid w:val="00E61198"/>
    <w:rsid w:val="00E6169A"/>
    <w:rsid w:val="00E64A2B"/>
    <w:rsid w:val="00E73F64"/>
    <w:rsid w:val="00E7673E"/>
    <w:rsid w:val="00E8082E"/>
    <w:rsid w:val="00E8763F"/>
    <w:rsid w:val="00E90E15"/>
    <w:rsid w:val="00E93687"/>
    <w:rsid w:val="00E9371E"/>
    <w:rsid w:val="00E94039"/>
    <w:rsid w:val="00E966CF"/>
    <w:rsid w:val="00EA4D23"/>
    <w:rsid w:val="00EA5CA0"/>
    <w:rsid w:val="00EA655B"/>
    <w:rsid w:val="00EB0094"/>
    <w:rsid w:val="00EB2A9C"/>
    <w:rsid w:val="00EB4258"/>
    <w:rsid w:val="00EB684F"/>
    <w:rsid w:val="00EB7934"/>
    <w:rsid w:val="00EC0717"/>
    <w:rsid w:val="00EC0A0C"/>
    <w:rsid w:val="00EC567D"/>
    <w:rsid w:val="00ED1EF4"/>
    <w:rsid w:val="00ED37CD"/>
    <w:rsid w:val="00ED5139"/>
    <w:rsid w:val="00ED598C"/>
    <w:rsid w:val="00EE65E4"/>
    <w:rsid w:val="00EF1BBF"/>
    <w:rsid w:val="00EF361D"/>
    <w:rsid w:val="00EF69C1"/>
    <w:rsid w:val="00EF6A34"/>
    <w:rsid w:val="00EF6EEC"/>
    <w:rsid w:val="00F11CC7"/>
    <w:rsid w:val="00F129EF"/>
    <w:rsid w:val="00F168F2"/>
    <w:rsid w:val="00F17EEF"/>
    <w:rsid w:val="00F23A72"/>
    <w:rsid w:val="00F255FA"/>
    <w:rsid w:val="00F2751C"/>
    <w:rsid w:val="00F302C8"/>
    <w:rsid w:val="00F30371"/>
    <w:rsid w:val="00F30894"/>
    <w:rsid w:val="00F41DC3"/>
    <w:rsid w:val="00F45BC3"/>
    <w:rsid w:val="00F473BE"/>
    <w:rsid w:val="00F50464"/>
    <w:rsid w:val="00F50F85"/>
    <w:rsid w:val="00F54035"/>
    <w:rsid w:val="00F5790E"/>
    <w:rsid w:val="00F60F5A"/>
    <w:rsid w:val="00F621C7"/>
    <w:rsid w:val="00F63114"/>
    <w:rsid w:val="00F64E25"/>
    <w:rsid w:val="00F6641B"/>
    <w:rsid w:val="00F664D5"/>
    <w:rsid w:val="00F705C0"/>
    <w:rsid w:val="00F73634"/>
    <w:rsid w:val="00F75361"/>
    <w:rsid w:val="00F77A15"/>
    <w:rsid w:val="00F80FB1"/>
    <w:rsid w:val="00F900FB"/>
    <w:rsid w:val="00F927B3"/>
    <w:rsid w:val="00F92D54"/>
    <w:rsid w:val="00F93E13"/>
    <w:rsid w:val="00F97D5E"/>
    <w:rsid w:val="00FA3401"/>
    <w:rsid w:val="00FA4559"/>
    <w:rsid w:val="00FB0AB3"/>
    <w:rsid w:val="00FB2935"/>
    <w:rsid w:val="00FB2FAD"/>
    <w:rsid w:val="00FB416F"/>
    <w:rsid w:val="00FB41CE"/>
    <w:rsid w:val="00FB4230"/>
    <w:rsid w:val="00FB4322"/>
    <w:rsid w:val="00FB4DCC"/>
    <w:rsid w:val="00FC05CB"/>
    <w:rsid w:val="00FC2E48"/>
    <w:rsid w:val="00FC49FD"/>
    <w:rsid w:val="00FC51FF"/>
    <w:rsid w:val="00FE0D1C"/>
    <w:rsid w:val="00FE1939"/>
    <w:rsid w:val="00FE24E1"/>
    <w:rsid w:val="00FE25D6"/>
    <w:rsid w:val="00FE3C97"/>
    <w:rsid w:val="00FE3F24"/>
    <w:rsid w:val="00FE441A"/>
    <w:rsid w:val="00FF283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03D247"/>
  <w15:docId w15:val="{C583E3A5-117B-4546-B424-3D5013C9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10FC"/>
    <w:pPr>
      <w:keepNext/>
      <w:snapToGrid w:val="0"/>
      <w:spacing w:afterLines="50"/>
      <w:jc w:val="center"/>
      <w:outlineLvl w:val="0"/>
    </w:pPr>
    <w:rPr>
      <w:rFonts w:ascii="Arial" w:eastAsia="標楷體" w:hAnsi="Arial"/>
      <w:spacing w:val="-4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1716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1C10F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號"/>
    <w:basedOn w:val="a"/>
    <w:rsid w:val="001C10FC"/>
    <w:pPr>
      <w:snapToGrid w:val="0"/>
      <w:spacing w:afterLines="50"/>
      <w:jc w:val="right"/>
    </w:pPr>
    <w:rPr>
      <w:sz w:val="20"/>
      <w:szCs w:val="20"/>
    </w:rPr>
  </w:style>
  <w:style w:type="paragraph" w:customStyle="1" w:styleId="a5">
    <w:name w:val="條文"/>
    <w:basedOn w:val="a"/>
    <w:rsid w:val="001C10FC"/>
    <w:pPr>
      <w:tabs>
        <w:tab w:val="left" w:pos="1440"/>
      </w:tabs>
      <w:ind w:left="1440" w:hangingChars="600" w:hanging="1440"/>
      <w:jc w:val="both"/>
    </w:pPr>
    <w:rPr>
      <w:szCs w:val="20"/>
    </w:rPr>
  </w:style>
  <w:style w:type="paragraph" w:styleId="a6">
    <w:name w:val="Body Text"/>
    <w:basedOn w:val="a"/>
    <w:link w:val="a7"/>
    <w:rsid w:val="001C10FC"/>
    <w:pPr>
      <w:snapToGrid w:val="0"/>
      <w:spacing w:beforeLines="50" w:line="600" w:lineRule="exact"/>
    </w:pPr>
    <w:rPr>
      <w:rFonts w:ascii="標楷體" w:eastAsia="標楷體" w:hAnsi="標楷體"/>
      <w:sz w:val="36"/>
    </w:rPr>
  </w:style>
  <w:style w:type="paragraph" w:styleId="a8">
    <w:name w:val="Body Text Indent"/>
    <w:basedOn w:val="a"/>
    <w:link w:val="a9"/>
    <w:rsid w:val="001C10FC"/>
    <w:pPr>
      <w:spacing w:after="120"/>
      <w:ind w:leftChars="200" w:left="480"/>
    </w:pPr>
  </w:style>
  <w:style w:type="paragraph" w:styleId="aa">
    <w:name w:val="Plain Text"/>
    <w:basedOn w:val="a"/>
    <w:link w:val="ab"/>
    <w:rsid w:val="001C10FC"/>
    <w:rPr>
      <w:rFonts w:ascii="細明體" w:eastAsia="細明體" w:hAnsi="Courier New"/>
    </w:rPr>
  </w:style>
  <w:style w:type="paragraph" w:styleId="Web">
    <w:name w:val="Normal (Web)"/>
    <w:basedOn w:val="a"/>
    <w:uiPriority w:val="99"/>
    <w:rsid w:val="001C10F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workback">
    <w:name w:val="workback"/>
    <w:basedOn w:val="a0"/>
    <w:rsid w:val="001C10FC"/>
  </w:style>
  <w:style w:type="character" w:customStyle="1" w:styleId="body28">
    <w:name w:val="body28"/>
    <w:basedOn w:val="a0"/>
    <w:rsid w:val="001C10FC"/>
  </w:style>
  <w:style w:type="paragraph" w:styleId="ac">
    <w:name w:val="Block Text"/>
    <w:basedOn w:val="a"/>
    <w:rsid w:val="001C10FC"/>
    <w:pPr>
      <w:ind w:left="567" w:right="113" w:hanging="454"/>
    </w:pPr>
    <w:rPr>
      <w:szCs w:val="20"/>
    </w:rPr>
  </w:style>
  <w:style w:type="character" w:styleId="ad">
    <w:name w:val="Strong"/>
    <w:qFormat/>
    <w:rsid w:val="001C10FC"/>
    <w:rPr>
      <w:b/>
      <w:bCs/>
    </w:rPr>
  </w:style>
  <w:style w:type="paragraph" w:styleId="ae">
    <w:name w:val="annotation text"/>
    <w:basedOn w:val="a"/>
    <w:link w:val="af"/>
    <w:semiHidden/>
    <w:rsid w:val="001C10FC"/>
    <w:rPr>
      <w:szCs w:val="20"/>
    </w:rPr>
  </w:style>
  <w:style w:type="paragraph" w:styleId="21">
    <w:name w:val="Body Text Indent 2"/>
    <w:basedOn w:val="a"/>
    <w:link w:val="22"/>
    <w:rsid w:val="001C10FC"/>
    <w:pPr>
      <w:spacing w:after="120" w:line="480" w:lineRule="auto"/>
      <w:ind w:leftChars="200" w:left="480"/>
    </w:pPr>
  </w:style>
  <w:style w:type="paragraph" w:styleId="3">
    <w:name w:val="Body Text Indent 3"/>
    <w:basedOn w:val="a"/>
    <w:link w:val="30"/>
    <w:rsid w:val="001C10FC"/>
    <w:pPr>
      <w:spacing w:after="120"/>
      <w:ind w:leftChars="200" w:left="480"/>
    </w:pPr>
    <w:rPr>
      <w:sz w:val="16"/>
      <w:szCs w:val="16"/>
    </w:rPr>
  </w:style>
  <w:style w:type="paragraph" w:styleId="23">
    <w:name w:val="Body Text 2"/>
    <w:basedOn w:val="a"/>
    <w:link w:val="24"/>
    <w:rsid w:val="001C10FC"/>
    <w:pPr>
      <w:spacing w:after="120" w:line="480" w:lineRule="auto"/>
    </w:pPr>
  </w:style>
  <w:style w:type="paragraph" w:styleId="HTML">
    <w:name w:val="HTML Preformatted"/>
    <w:basedOn w:val="a"/>
    <w:link w:val="HTML0"/>
    <w:rsid w:val="001C1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customStyle="1" w:styleId="af0">
    <w:name w:val="一"/>
    <w:basedOn w:val="aa"/>
    <w:rsid w:val="001C10FC"/>
    <w:pPr>
      <w:tabs>
        <w:tab w:val="left" w:pos="152"/>
      </w:tabs>
      <w:spacing w:line="460" w:lineRule="exact"/>
      <w:ind w:leftChars="10" w:left="1148" w:rightChars="10" w:right="28" w:hangingChars="400" w:hanging="1120"/>
      <w:jc w:val="both"/>
    </w:pPr>
    <w:rPr>
      <w:rFonts w:ascii="標楷體" w:eastAsia="標楷體"/>
      <w:color w:val="000000"/>
      <w:sz w:val="28"/>
      <w:szCs w:val="20"/>
    </w:rPr>
  </w:style>
  <w:style w:type="paragraph" w:styleId="af1">
    <w:name w:val="footer"/>
    <w:basedOn w:val="a"/>
    <w:link w:val="af2"/>
    <w:rsid w:val="001C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page number"/>
    <w:basedOn w:val="a0"/>
    <w:rsid w:val="001C10FC"/>
  </w:style>
  <w:style w:type="paragraph" w:styleId="af4">
    <w:name w:val="header"/>
    <w:basedOn w:val="a"/>
    <w:link w:val="af5"/>
    <w:rsid w:val="00B5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1">
    <w:name w:val="style1"/>
    <w:basedOn w:val="a0"/>
    <w:rsid w:val="00BE49CC"/>
  </w:style>
  <w:style w:type="character" w:customStyle="1" w:styleId="20">
    <w:name w:val="標題 2 字元"/>
    <w:link w:val="2"/>
    <w:rsid w:val="0017161E"/>
    <w:rPr>
      <w:rFonts w:ascii="Arial" w:hAnsi="Arial"/>
      <w:b/>
      <w:bCs/>
      <w:kern w:val="2"/>
      <w:sz w:val="48"/>
      <w:szCs w:val="48"/>
    </w:rPr>
  </w:style>
  <w:style w:type="character" w:customStyle="1" w:styleId="style71">
    <w:name w:val="style71"/>
    <w:rsid w:val="00E3069F"/>
    <w:rPr>
      <w:rFonts w:ascii="標楷體" w:eastAsia="標楷體" w:hAnsi="標楷體" w:hint="eastAsia"/>
      <w:b/>
      <w:bCs/>
      <w:color w:val="0000FF"/>
      <w:sz w:val="27"/>
      <w:szCs w:val="27"/>
    </w:rPr>
  </w:style>
  <w:style w:type="paragraph" w:customStyle="1" w:styleId="style10">
    <w:name w:val="style10"/>
    <w:basedOn w:val="a"/>
    <w:rsid w:val="00E3069F"/>
    <w:pPr>
      <w:widowControl/>
      <w:spacing w:before="100" w:beforeAutospacing="1" w:after="100" w:afterAutospacing="1"/>
    </w:pPr>
    <w:rPr>
      <w:rFonts w:ascii="華康POP1體W5(P)" w:eastAsia="華康POP1體W5(P)" w:hAnsi="新細明體" w:cs="新細明體"/>
      <w:kern w:val="0"/>
      <w:sz w:val="48"/>
      <w:szCs w:val="48"/>
    </w:rPr>
  </w:style>
  <w:style w:type="paragraph" w:customStyle="1" w:styleId="style18">
    <w:name w:val="style18"/>
    <w:basedOn w:val="a"/>
    <w:rsid w:val="00E3069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character" w:customStyle="1" w:styleId="style111">
    <w:name w:val="style111"/>
    <w:rsid w:val="00E3069F"/>
    <w:rPr>
      <w:color w:val="006666"/>
    </w:rPr>
  </w:style>
  <w:style w:type="paragraph" w:styleId="af6">
    <w:name w:val="No Spacing"/>
    <w:link w:val="af7"/>
    <w:uiPriority w:val="1"/>
    <w:qFormat/>
    <w:rsid w:val="00C40D32"/>
    <w:rPr>
      <w:rFonts w:ascii="Calibri" w:hAnsi="Calibri"/>
      <w:sz w:val="22"/>
      <w:szCs w:val="22"/>
    </w:rPr>
  </w:style>
  <w:style w:type="character" w:customStyle="1" w:styleId="af7">
    <w:name w:val="無間距 字元"/>
    <w:link w:val="af6"/>
    <w:uiPriority w:val="1"/>
    <w:rsid w:val="00C40D32"/>
    <w:rPr>
      <w:rFonts w:ascii="Calibri" w:hAnsi="Calibri"/>
      <w:sz w:val="22"/>
      <w:szCs w:val="22"/>
      <w:lang w:val="en-US" w:eastAsia="zh-TW" w:bidi="ar-SA"/>
    </w:rPr>
  </w:style>
  <w:style w:type="paragraph" w:styleId="af8">
    <w:name w:val="Balloon Text"/>
    <w:basedOn w:val="a"/>
    <w:link w:val="af9"/>
    <w:rsid w:val="00C40D32"/>
    <w:rPr>
      <w:rFonts w:ascii="Cambria" w:hAnsi="Cambria"/>
      <w:sz w:val="18"/>
      <w:szCs w:val="18"/>
    </w:rPr>
  </w:style>
  <w:style w:type="character" w:customStyle="1" w:styleId="af9">
    <w:name w:val="註解方塊文字 字元"/>
    <w:link w:val="af8"/>
    <w:rsid w:val="00C40D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純文字 字元"/>
    <w:link w:val="aa"/>
    <w:rsid w:val="00C962E8"/>
    <w:rPr>
      <w:rFonts w:ascii="細明體" w:eastAsia="細明體" w:hAnsi="Courier New" w:cs="Courier New"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C962E8"/>
    <w:pPr>
      <w:ind w:leftChars="200" w:left="480"/>
    </w:pPr>
  </w:style>
  <w:style w:type="paragraph" w:customStyle="1" w:styleId="Default">
    <w:name w:val="Default"/>
    <w:rsid w:val="00C962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9">
    <w:name w:val="本文縮排 字元"/>
    <w:link w:val="a8"/>
    <w:rsid w:val="00E7673E"/>
    <w:rPr>
      <w:kern w:val="2"/>
      <w:sz w:val="24"/>
      <w:szCs w:val="24"/>
    </w:rPr>
  </w:style>
  <w:style w:type="character" w:customStyle="1" w:styleId="af">
    <w:name w:val="註解文字 字元"/>
    <w:link w:val="ae"/>
    <w:semiHidden/>
    <w:rsid w:val="00E7673E"/>
    <w:rPr>
      <w:kern w:val="2"/>
      <w:sz w:val="24"/>
    </w:rPr>
  </w:style>
  <w:style w:type="paragraph" w:customStyle="1" w:styleId="11">
    <w:name w:val="編1"/>
    <w:basedOn w:val="a"/>
    <w:link w:val="12"/>
    <w:rsid w:val="009B7DDC"/>
    <w:pPr>
      <w:snapToGrid w:val="0"/>
      <w:spacing w:beforeLines="50" w:line="360" w:lineRule="auto"/>
      <w:ind w:left="196" w:hangingChars="196" w:hanging="196"/>
      <w:jc w:val="both"/>
    </w:pPr>
    <w:rPr>
      <w:rFonts w:eastAsia="標楷體"/>
    </w:rPr>
  </w:style>
  <w:style w:type="character" w:customStyle="1" w:styleId="12">
    <w:name w:val="編1 字元"/>
    <w:link w:val="11"/>
    <w:rsid w:val="009B7DDC"/>
    <w:rPr>
      <w:rFonts w:eastAsia="標楷體"/>
      <w:kern w:val="2"/>
      <w:sz w:val="24"/>
      <w:szCs w:val="24"/>
    </w:rPr>
  </w:style>
  <w:style w:type="character" w:customStyle="1" w:styleId="af5">
    <w:name w:val="頁首 字元"/>
    <w:basedOn w:val="a0"/>
    <w:link w:val="af4"/>
    <w:rsid w:val="007146C2"/>
    <w:rPr>
      <w:kern w:val="2"/>
    </w:rPr>
  </w:style>
  <w:style w:type="character" w:customStyle="1" w:styleId="af2">
    <w:name w:val="頁尾 字元"/>
    <w:basedOn w:val="a0"/>
    <w:link w:val="af1"/>
    <w:rsid w:val="007146C2"/>
    <w:rPr>
      <w:kern w:val="2"/>
    </w:rPr>
  </w:style>
  <w:style w:type="character" w:customStyle="1" w:styleId="10">
    <w:name w:val="標題 1 字元"/>
    <w:basedOn w:val="a0"/>
    <w:link w:val="1"/>
    <w:rsid w:val="007146C2"/>
    <w:rPr>
      <w:rFonts w:ascii="Arial" w:eastAsia="標楷體" w:hAnsi="Arial"/>
      <w:spacing w:val="-4"/>
      <w:kern w:val="52"/>
      <w:sz w:val="40"/>
      <w:szCs w:val="52"/>
    </w:rPr>
  </w:style>
  <w:style w:type="character" w:customStyle="1" w:styleId="40">
    <w:name w:val="標題 4 字元"/>
    <w:basedOn w:val="a0"/>
    <w:link w:val="4"/>
    <w:rsid w:val="007146C2"/>
    <w:rPr>
      <w:rFonts w:ascii="Arial" w:hAnsi="Arial"/>
      <w:kern w:val="2"/>
      <w:sz w:val="36"/>
      <w:szCs w:val="36"/>
    </w:rPr>
  </w:style>
  <w:style w:type="character" w:customStyle="1" w:styleId="a7">
    <w:name w:val="本文 字元"/>
    <w:basedOn w:val="a0"/>
    <w:link w:val="a6"/>
    <w:rsid w:val="007146C2"/>
    <w:rPr>
      <w:rFonts w:ascii="標楷體" w:eastAsia="標楷體" w:hAnsi="標楷體"/>
      <w:kern w:val="2"/>
      <w:sz w:val="36"/>
      <w:szCs w:val="24"/>
    </w:rPr>
  </w:style>
  <w:style w:type="character" w:customStyle="1" w:styleId="22">
    <w:name w:val="本文縮排 2 字元"/>
    <w:basedOn w:val="a0"/>
    <w:link w:val="21"/>
    <w:rsid w:val="007146C2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7146C2"/>
    <w:rPr>
      <w:kern w:val="2"/>
      <w:sz w:val="16"/>
      <w:szCs w:val="16"/>
    </w:rPr>
  </w:style>
  <w:style w:type="character" w:customStyle="1" w:styleId="24">
    <w:name w:val="本文 2 字元"/>
    <w:basedOn w:val="a0"/>
    <w:link w:val="23"/>
    <w:rsid w:val="007146C2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7146C2"/>
    <w:rPr>
      <w:rFonts w:ascii="Arial Unicode MS" w:eastAsia="Arial Unicode MS" w:hAnsi="Arial Unicode MS" w:cs="Arial Unicode MS"/>
      <w:color w:val="112233"/>
    </w:rPr>
  </w:style>
  <w:style w:type="paragraph" w:customStyle="1" w:styleId="0221">
    <w:name w:val="0221"/>
    <w:basedOn w:val="a"/>
    <w:rsid w:val="007146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90F4F"/>
    <w:pPr>
      <w:tabs>
        <w:tab w:val="right" w:leader="dot" w:pos="4596"/>
      </w:tabs>
      <w:spacing w:line="400" w:lineRule="exact"/>
      <w:ind w:left="2"/>
    </w:pPr>
  </w:style>
  <w:style w:type="paragraph" w:styleId="25">
    <w:name w:val="toc 2"/>
    <w:basedOn w:val="a"/>
    <w:next w:val="a"/>
    <w:autoRedefine/>
    <w:uiPriority w:val="39"/>
    <w:unhideWhenUsed/>
    <w:qFormat/>
    <w:rsid w:val="00690F4F"/>
    <w:pPr>
      <w:tabs>
        <w:tab w:val="right" w:leader="dot" w:pos="4596"/>
      </w:tabs>
      <w:spacing w:line="400" w:lineRule="exact"/>
    </w:pPr>
  </w:style>
  <w:style w:type="character" w:styleId="afb">
    <w:name w:val="Hyperlink"/>
    <w:basedOn w:val="a0"/>
    <w:uiPriority w:val="99"/>
    <w:unhideWhenUsed/>
    <w:rsid w:val="005D14F2"/>
    <w:rPr>
      <w:color w:val="0563C1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5D14F2"/>
    <w:pPr>
      <w:keepLines/>
      <w:widowControl/>
      <w:snapToGrid/>
      <w:spacing w:before="48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pacing w:val="0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D14F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3490">
                      <w:marLeft w:val="150"/>
                      <w:marRight w:val="0"/>
                      <w:marTop w:val="10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278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946">
                      <w:marLeft w:val="150"/>
                      <w:marRight w:val="0"/>
                      <w:marTop w:val="10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9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9420-31C2-49CE-A92C-57964BCE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Company>nkhc</Company>
  <LinksUpToDate>false</LinksUpToDate>
  <CharactersWithSpaces>952</CharactersWithSpaces>
  <SharedDoc>false</SharedDoc>
  <HLinks>
    <vt:vector size="24" baseType="variant"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http://law.moj.gov.tw/Scripts/newsdetail.asp?no=1D0050001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http://law.moj.gov.tw/Scripts/newsdetail.asp?no=1D0050001</vt:lpwstr>
      </vt:variant>
      <vt:variant>
        <vt:lpwstr/>
      </vt:variant>
      <vt:variant>
        <vt:i4>8126551</vt:i4>
      </vt:variant>
      <vt:variant>
        <vt:i4>-1</vt:i4>
      </vt:variant>
      <vt:variant>
        <vt:i4>1508</vt:i4>
      </vt:variant>
      <vt:variant>
        <vt:i4>1</vt:i4>
      </vt:variant>
      <vt:variant>
        <vt:lpwstr>https://encrypted-tbn0.gstatic.com/images?q=tbn:ANd9GcQDExuHMrXF35ittZj1NOcmECifD-v1pq1L7Q3_A13kYKLbGFoE</vt:lpwstr>
      </vt:variant>
      <vt:variant>
        <vt:lpwstr/>
      </vt:variant>
      <vt:variant>
        <vt:i4>5111819</vt:i4>
      </vt:variant>
      <vt:variant>
        <vt:i4>-1</vt:i4>
      </vt:variant>
      <vt:variant>
        <vt:i4>1509</vt:i4>
      </vt:variant>
      <vt:variant>
        <vt:i4>1</vt:i4>
      </vt:variant>
      <vt:variant>
        <vt:lpwstr>http://www.bltv.tv/events/3Gcf/images/02.gif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●校徽、校訓</dc:title>
  <dc:creator>nkhc</dc:creator>
  <cp:lastModifiedBy>user</cp:lastModifiedBy>
  <cp:revision>2</cp:revision>
  <cp:lastPrinted>2015-08-13T03:31:00Z</cp:lastPrinted>
  <dcterms:created xsi:type="dcterms:W3CDTF">2020-04-13T01:56:00Z</dcterms:created>
  <dcterms:modified xsi:type="dcterms:W3CDTF">2020-04-13T01:56:00Z</dcterms:modified>
</cp:coreProperties>
</file>